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19263" w14:textId="65430966" w:rsidR="00D347A6" w:rsidRPr="00595BF1" w:rsidRDefault="00D347A6" w:rsidP="00D347A6">
      <w:pPr>
        <w:pStyle w:val="af9"/>
        <w:rPr>
          <w:color w:val="000000" w:themeColor="text1"/>
          <w:sz w:val="21"/>
          <w:szCs w:val="21"/>
        </w:rPr>
      </w:pPr>
      <w:bookmarkStart w:id="0" w:name="_GoBack"/>
      <w:bookmarkEnd w:id="0"/>
      <w:r w:rsidRPr="00595BF1">
        <w:rPr>
          <w:rFonts w:hint="eastAsia"/>
          <w:color w:val="000000" w:themeColor="text1"/>
          <w:sz w:val="21"/>
          <w:szCs w:val="21"/>
        </w:rPr>
        <w:t>（様式５）</w:t>
      </w:r>
    </w:p>
    <w:p w14:paraId="0779BCE1" w14:textId="77777777" w:rsidR="00D347A6" w:rsidRPr="00595BF1" w:rsidRDefault="00D347A6" w:rsidP="00765EB4">
      <w:pPr>
        <w:pStyle w:val="af9"/>
        <w:jc w:val="center"/>
        <w:rPr>
          <w:color w:val="000000" w:themeColor="text1"/>
          <w:sz w:val="32"/>
          <w:szCs w:val="32"/>
        </w:rPr>
      </w:pPr>
      <w:r w:rsidRPr="00595BF1">
        <w:rPr>
          <w:rFonts w:hint="eastAsia"/>
          <w:color w:val="000000" w:themeColor="text1"/>
          <w:sz w:val="32"/>
          <w:szCs w:val="32"/>
        </w:rPr>
        <w:t>従業員への賃金引上げ計画の表明書</w:t>
      </w:r>
    </w:p>
    <w:p w14:paraId="644FC034" w14:textId="77777777" w:rsidR="00D347A6" w:rsidRPr="00595BF1" w:rsidRDefault="00D347A6" w:rsidP="00D347A6">
      <w:pPr>
        <w:pStyle w:val="af9"/>
        <w:rPr>
          <w:color w:val="000000" w:themeColor="text1"/>
          <w:sz w:val="21"/>
          <w:szCs w:val="21"/>
        </w:rPr>
      </w:pPr>
    </w:p>
    <w:p w14:paraId="628D7B22" w14:textId="77777777" w:rsidR="00D347A6" w:rsidRPr="00595BF1" w:rsidRDefault="00D347A6" w:rsidP="00D347A6">
      <w:pPr>
        <w:pStyle w:val="af9"/>
        <w:rPr>
          <w:color w:val="000000" w:themeColor="text1"/>
          <w:sz w:val="21"/>
          <w:szCs w:val="21"/>
        </w:rPr>
      </w:pPr>
    </w:p>
    <w:p w14:paraId="34F96002" w14:textId="7FD6C287" w:rsidR="00D347A6" w:rsidRPr="00595BF1" w:rsidRDefault="00D347A6" w:rsidP="00595BF1">
      <w:pPr>
        <w:pStyle w:val="af9"/>
        <w:ind w:firstLineChars="100" w:firstLine="205"/>
        <w:rPr>
          <w:color w:val="000000" w:themeColor="text1"/>
          <w:sz w:val="21"/>
          <w:szCs w:val="21"/>
        </w:rPr>
      </w:pPr>
      <w:r w:rsidRPr="00595BF1">
        <w:rPr>
          <w:rFonts w:hint="eastAsia"/>
          <w:color w:val="000000" w:themeColor="text1"/>
          <w:sz w:val="21"/>
          <w:szCs w:val="21"/>
        </w:rPr>
        <w:t>当社は、○年度（令和○年○月○日から令和○年○月○日までの当社事業年度）（又は○年）において、給与等受給者一人あたりの平均受給額を対前年度（又は対前年）増加率○％以上とすることを表明いたします。</w:t>
      </w:r>
    </w:p>
    <w:p w14:paraId="5DE4F7E1" w14:textId="78329DDA" w:rsidR="00D347A6" w:rsidRPr="00595BF1" w:rsidRDefault="00D347A6" w:rsidP="00765EB4">
      <w:pPr>
        <w:pStyle w:val="af9"/>
        <w:ind w:firstLineChars="100" w:firstLine="205"/>
        <w:rPr>
          <w:color w:val="000000" w:themeColor="text1"/>
          <w:sz w:val="21"/>
          <w:szCs w:val="21"/>
        </w:rPr>
      </w:pPr>
      <w:r w:rsidRPr="00595BF1">
        <w:rPr>
          <w:rFonts w:hint="eastAsia"/>
          <w:color w:val="000000" w:themeColor="text1"/>
          <w:sz w:val="21"/>
          <w:szCs w:val="21"/>
        </w:rPr>
        <w:t>従業員と合意したことを表明いたします。</w:t>
      </w:r>
    </w:p>
    <w:p w14:paraId="340653B2" w14:textId="77777777" w:rsidR="00D347A6" w:rsidRPr="00595BF1" w:rsidRDefault="00D347A6" w:rsidP="00D347A6">
      <w:pPr>
        <w:pStyle w:val="af9"/>
        <w:rPr>
          <w:color w:val="000000" w:themeColor="text1"/>
          <w:sz w:val="21"/>
          <w:szCs w:val="21"/>
        </w:rPr>
      </w:pPr>
    </w:p>
    <w:p w14:paraId="71C5AF26" w14:textId="60FADCED" w:rsidR="00D347A6" w:rsidRPr="00595BF1" w:rsidRDefault="003A40C9" w:rsidP="00765EB4">
      <w:pPr>
        <w:pStyle w:val="af9"/>
        <w:tabs>
          <w:tab w:val="clear" w:pos="8225"/>
          <w:tab w:val="left" w:pos="4085"/>
        </w:tabs>
        <w:rPr>
          <w:color w:val="000000" w:themeColor="text1"/>
          <w:sz w:val="21"/>
          <w:szCs w:val="21"/>
        </w:rPr>
      </w:pPr>
      <w:r w:rsidRPr="00595BF1">
        <w:rPr>
          <w:color w:val="000000" w:themeColor="text1"/>
          <w:sz w:val="21"/>
          <w:szCs w:val="21"/>
        </w:rPr>
        <w:tab/>
      </w:r>
    </w:p>
    <w:p w14:paraId="47DD3CB1"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令和　年　　月　　日</w:t>
      </w:r>
    </w:p>
    <w:p w14:paraId="0D6E1DC2"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株式会社○○○○</w:t>
      </w:r>
    </w:p>
    <w:p w14:paraId="54784B94"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（住所を記載）</w:t>
      </w:r>
    </w:p>
    <w:p w14:paraId="25F85E22"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代表者氏名　○○　○○　　</w:t>
      </w:r>
    </w:p>
    <w:p w14:paraId="4440115F" w14:textId="77777777" w:rsidR="00D347A6" w:rsidRPr="00595BF1" w:rsidRDefault="00D347A6" w:rsidP="00D347A6">
      <w:pPr>
        <w:pStyle w:val="af9"/>
        <w:rPr>
          <w:color w:val="000000" w:themeColor="text1"/>
          <w:sz w:val="21"/>
          <w:szCs w:val="21"/>
        </w:rPr>
      </w:pPr>
    </w:p>
    <w:p w14:paraId="68E74D3D" w14:textId="77777777" w:rsidR="00D347A6" w:rsidRPr="00595BF1" w:rsidRDefault="00D347A6" w:rsidP="00D347A6">
      <w:pPr>
        <w:pStyle w:val="af9"/>
        <w:rPr>
          <w:color w:val="000000" w:themeColor="text1"/>
          <w:sz w:val="21"/>
          <w:szCs w:val="21"/>
        </w:rPr>
      </w:pPr>
    </w:p>
    <w:p w14:paraId="0C8B144D" w14:textId="77777777" w:rsidR="00D347A6" w:rsidRPr="00595BF1" w:rsidRDefault="00D347A6" w:rsidP="00D347A6">
      <w:pPr>
        <w:pStyle w:val="af9"/>
        <w:rPr>
          <w:color w:val="000000" w:themeColor="text1"/>
          <w:sz w:val="21"/>
          <w:szCs w:val="21"/>
        </w:rPr>
      </w:pPr>
    </w:p>
    <w:p w14:paraId="4E967A1B" w14:textId="77777777" w:rsidR="00D347A6" w:rsidRPr="00595BF1" w:rsidRDefault="00D347A6" w:rsidP="00D347A6">
      <w:pPr>
        <w:pStyle w:val="af9"/>
        <w:rPr>
          <w:color w:val="000000" w:themeColor="text1"/>
          <w:sz w:val="21"/>
          <w:szCs w:val="21"/>
        </w:rPr>
      </w:pPr>
    </w:p>
    <w:p w14:paraId="7DD7371F"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上記の内容について、我々従業員は、令和○年○月○日に、○○○という方法によって、代表者より表明を受けました。</w:t>
      </w:r>
    </w:p>
    <w:p w14:paraId="446A8DE2" w14:textId="77777777" w:rsidR="00D347A6" w:rsidRPr="00595BF1" w:rsidRDefault="00D347A6" w:rsidP="00D347A6">
      <w:pPr>
        <w:pStyle w:val="af9"/>
        <w:rPr>
          <w:color w:val="000000" w:themeColor="text1"/>
          <w:sz w:val="21"/>
          <w:szCs w:val="21"/>
        </w:rPr>
      </w:pPr>
    </w:p>
    <w:p w14:paraId="46D1E70D" w14:textId="77777777" w:rsidR="00D347A6" w:rsidRPr="00595BF1" w:rsidRDefault="00D347A6" w:rsidP="00D347A6">
      <w:pPr>
        <w:pStyle w:val="af9"/>
        <w:rPr>
          <w:color w:val="000000" w:themeColor="text1"/>
          <w:sz w:val="21"/>
          <w:szCs w:val="21"/>
        </w:rPr>
      </w:pPr>
    </w:p>
    <w:p w14:paraId="7D99B04A"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令和　年　　月　　日</w:t>
      </w:r>
    </w:p>
    <w:p w14:paraId="0C0D0D88"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株式会社○○○○</w:t>
      </w:r>
    </w:p>
    <w:p w14:paraId="6BCCDD9D"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従業員代表　　　　　　　　　　氏名　○○　○○　　印</w:t>
      </w:r>
    </w:p>
    <w:p w14:paraId="2D5ECD9E"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給与又は経理担当者　　　　　　氏名　○○　○○　　印</w:t>
      </w:r>
    </w:p>
    <w:p w14:paraId="2902EA5C" w14:textId="77777777" w:rsidR="00D347A6" w:rsidRPr="00595BF1" w:rsidRDefault="00D347A6" w:rsidP="00D347A6">
      <w:pPr>
        <w:pStyle w:val="af9"/>
        <w:rPr>
          <w:color w:val="000000" w:themeColor="text1"/>
          <w:sz w:val="21"/>
          <w:szCs w:val="21"/>
        </w:rPr>
      </w:pPr>
    </w:p>
    <w:p w14:paraId="6FE59B98" w14:textId="77777777" w:rsidR="00D347A6" w:rsidRPr="00595BF1" w:rsidRDefault="00D347A6" w:rsidP="00D347A6">
      <w:pPr>
        <w:pStyle w:val="af9"/>
        <w:rPr>
          <w:color w:val="000000" w:themeColor="text1"/>
          <w:sz w:val="21"/>
          <w:szCs w:val="21"/>
        </w:rPr>
      </w:pPr>
    </w:p>
    <w:p w14:paraId="568EFDB2" w14:textId="77777777" w:rsidR="00D347A6" w:rsidRPr="00595BF1" w:rsidRDefault="00D347A6" w:rsidP="00D347A6">
      <w:pPr>
        <w:pStyle w:val="af9"/>
        <w:rPr>
          <w:color w:val="000000" w:themeColor="text1"/>
          <w:sz w:val="21"/>
          <w:szCs w:val="21"/>
        </w:rPr>
      </w:pPr>
    </w:p>
    <w:p w14:paraId="46A769A9" w14:textId="77777777" w:rsidR="00D347A6" w:rsidRPr="00595BF1" w:rsidRDefault="00D347A6" w:rsidP="00D347A6">
      <w:pPr>
        <w:pStyle w:val="af9"/>
        <w:rPr>
          <w:color w:val="000000" w:themeColor="text1"/>
          <w:sz w:val="21"/>
          <w:szCs w:val="21"/>
        </w:rPr>
      </w:pPr>
    </w:p>
    <w:p w14:paraId="1F8D43A0" w14:textId="77777777" w:rsidR="00D347A6" w:rsidRPr="00595BF1" w:rsidRDefault="00D347A6" w:rsidP="00D347A6">
      <w:pPr>
        <w:pStyle w:val="af9"/>
        <w:rPr>
          <w:color w:val="000000" w:themeColor="text1"/>
          <w:sz w:val="21"/>
          <w:szCs w:val="21"/>
        </w:rPr>
      </w:pPr>
    </w:p>
    <w:p w14:paraId="096812B1" w14:textId="55F5263B" w:rsidR="00D347A6" w:rsidRPr="00595BF1" w:rsidRDefault="00D347A6">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37C688CE"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lastRenderedPageBreak/>
        <w:t>（留意事項）</w:t>
      </w:r>
    </w:p>
    <w:p w14:paraId="47D2C3BE" w14:textId="77777777" w:rsidR="000E0C66" w:rsidRPr="00595BF1" w:rsidRDefault="000E0C66" w:rsidP="00D347A6">
      <w:pPr>
        <w:pStyle w:val="af9"/>
        <w:rPr>
          <w:color w:val="000000" w:themeColor="text1"/>
          <w:sz w:val="21"/>
          <w:szCs w:val="21"/>
        </w:rPr>
      </w:pPr>
    </w:p>
    <w:p w14:paraId="567B0FBD" w14:textId="6CF1B146" w:rsidR="00D347A6" w:rsidRPr="00595BF1" w:rsidRDefault="00D347A6" w:rsidP="00D347A6">
      <w:pPr>
        <w:pStyle w:val="af9"/>
        <w:rPr>
          <w:color w:val="000000" w:themeColor="text1"/>
          <w:sz w:val="21"/>
          <w:szCs w:val="21"/>
        </w:rPr>
      </w:pPr>
      <w:r w:rsidRPr="00595BF1">
        <w:rPr>
          <w:rFonts w:hint="eastAsia"/>
          <w:color w:val="000000" w:themeColor="text1"/>
          <w:sz w:val="21"/>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報告、提出してください。</w:t>
      </w:r>
    </w:p>
    <w:p w14:paraId="4A17BBBF" w14:textId="0F2AAA91"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BAC2B0F" w14:textId="77777777" w:rsidR="000E0C66" w:rsidRPr="00595BF1" w:rsidRDefault="000E0C66" w:rsidP="00D347A6">
      <w:pPr>
        <w:pStyle w:val="af9"/>
        <w:rPr>
          <w:color w:val="000000" w:themeColor="text1"/>
          <w:sz w:val="21"/>
          <w:szCs w:val="21"/>
        </w:rPr>
      </w:pPr>
    </w:p>
    <w:p w14:paraId="0B8A726B" w14:textId="72DE31F2" w:rsidR="00D347A6" w:rsidRPr="00595BF1" w:rsidRDefault="00D347A6" w:rsidP="00D347A6">
      <w:pPr>
        <w:pStyle w:val="af9"/>
        <w:rPr>
          <w:color w:val="000000" w:themeColor="text1"/>
          <w:sz w:val="21"/>
          <w:szCs w:val="21"/>
        </w:rPr>
      </w:pPr>
      <w:r w:rsidRPr="00595BF1">
        <w:rPr>
          <w:rFonts w:hint="eastAsia"/>
          <w:color w:val="000000" w:themeColor="text1"/>
          <w:sz w:val="21"/>
          <w:szCs w:val="21"/>
        </w:rPr>
        <w:t>２．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報告、提出してください。</w:t>
      </w:r>
    </w:p>
    <w:p w14:paraId="7C3332CA" w14:textId="77777777" w:rsidR="000E0C66" w:rsidRPr="00595BF1" w:rsidRDefault="000E0C66" w:rsidP="00D347A6">
      <w:pPr>
        <w:pStyle w:val="af9"/>
        <w:rPr>
          <w:color w:val="000000" w:themeColor="text1"/>
          <w:sz w:val="21"/>
          <w:szCs w:val="21"/>
        </w:rPr>
      </w:pPr>
    </w:p>
    <w:p w14:paraId="0502F12B" w14:textId="32114F77" w:rsidR="00802581" w:rsidRPr="00595BF1" w:rsidRDefault="000D19DA" w:rsidP="00D347A6">
      <w:pPr>
        <w:pStyle w:val="af9"/>
        <w:rPr>
          <w:color w:val="000000" w:themeColor="text1"/>
          <w:sz w:val="21"/>
          <w:szCs w:val="21"/>
        </w:rPr>
      </w:pPr>
      <w:r w:rsidRPr="00595BF1">
        <w:rPr>
          <w:rFonts w:hint="eastAsia"/>
          <w:color w:val="000000" w:themeColor="text1"/>
          <w:sz w:val="21"/>
          <w:szCs w:val="21"/>
        </w:rPr>
        <w:t>３</w:t>
      </w:r>
      <w:r w:rsidR="00D347A6" w:rsidRPr="00595BF1">
        <w:rPr>
          <w:rFonts w:hint="eastAsia"/>
          <w:color w:val="000000" w:themeColor="text1"/>
          <w:sz w:val="21"/>
          <w:szCs w:val="21"/>
        </w:rPr>
        <w:t>．すでに本表明書を当該年度中に経済産業省または他省庁へ提出済みの場合、写しでの提出も可とします。</w:t>
      </w:r>
    </w:p>
    <w:p w14:paraId="44CCD029" w14:textId="466F55CC" w:rsidR="000B1445" w:rsidRPr="00595BF1" w:rsidRDefault="00802581" w:rsidP="0074265C">
      <w:pPr>
        <w:widowControl/>
        <w:jc w:val="center"/>
        <w:rPr>
          <w:rFonts w:ascii="HG丸ｺﾞｼｯｸM-PRO" w:eastAsia="HG丸ｺﾞｼｯｸM-PRO" w:hAnsi="HG丸ｺﾞｼｯｸM-PRO"/>
          <w:color w:val="000000" w:themeColor="text1"/>
          <w:sz w:val="24"/>
        </w:rPr>
      </w:pPr>
      <w:r w:rsidRPr="00595BF1">
        <w:rPr>
          <w:color w:val="000000" w:themeColor="text1"/>
          <w:sz w:val="21"/>
          <w:szCs w:val="21"/>
        </w:rPr>
        <w:br w:type="page"/>
      </w:r>
      <w:r w:rsidR="000B1445" w:rsidRPr="00595BF1">
        <w:rPr>
          <w:rFonts w:ascii="HG丸ｺﾞｼｯｸM-PRO" w:eastAsia="HG丸ｺﾞｼｯｸM-PRO" w:hAnsi="HG丸ｺﾞｼｯｸM-PRO"/>
          <w:color w:val="000000" w:themeColor="text1"/>
          <w:sz w:val="24"/>
        </w:rPr>
        <w:lastRenderedPageBreak/>
        <w:t xml:space="preserve"> </w:t>
      </w:r>
    </w:p>
    <w:p w14:paraId="005A8BBE" w14:textId="77777777" w:rsidR="000B1445" w:rsidRPr="00595BF1" w:rsidRDefault="000B1445" w:rsidP="000B1445">
      <w:pPr>
        <w:widowControl/>
        <w:ind w:leftChars="100" w:left="215"/>
        <w:jc w:val="left"/>
        <w:rPr>
          <w:rFonts w:ascii="HG丸ｺﾞｼｯｸM-PRO" w:eastAsia="HG丸ｺﾞｼｯｸM-PRO" w:hAnsi="HG丸ｺﾞｼｯｸM-PRO"/>
          <w:color w:val="000000" w:themeColor="text1"/>
          <w:sz w:val="24"/>
        </w:rPr>
      </w:pPr>
    </w:p>
    <w:p w14:paraId="427151EB" w14:textId="77777777" w:rsidR="000B1445" w:rsidRPr="00595BF1" w:rsidRDefault="000B1445" w:rsidP="000B1445">
      <w:pPr>
        <w:widowControl/>
        <w:jc w:val="left"/>
        <w:rPr>
          <w:rFonts w:ascii="HG丸ｺﾞｼｯｸM-PRO" w:eastAsia="HG丸ｺﾞｼｯｸM-PRO" w:hAnsi="HG丸ｺﾞｼｯｸM-PRO"/>
          <w:color w:val="000000" w:themeColor="text1"/>
          <w:sz w:val="24"/>
          <w:szCs w:val="21"/>
        </w:rPr>
      </w:pPr>
      <w:bookmarkStart w:id="1" w:name="_Hlk100823437"/>
      <w:r w:rsidRPr="00595BF1">
        <w:rPr>
          <w:rFonts w:ascii="HG丸ｺﾞｼｯｸM-PRO" w:eastAsia="HG丸ｺﾞｼｯｸM-PRO" w:hAnsi="HG丸ｺﾞｼｯｸM-PRO" w:hint="eastAsia"/>
          <w:color w:val="000000" w:themeColor="text1"/>
          <w:sz w:val="24"/>
        </w:rPr>
        <w:t>１．具体的な取組内容</w:t>
      </w:r>
    </w:p>
    <w:p w14:paraId="1CD26050" w14:textId="66F3BF77" w:rsidR="000B1445" w:rsidRPr="00595BF1" w:rsidRDefault="000B1445" w:rsidP="0074265C">
      <w:pPr>
        <w:widowControl/>
        <w:ind w:leftChars="42" w:left="90"/>
        <w:jc w:val="left"/>
        <w:rPr>
          <w:rFonts w:ascii="HG丸ｺﾞｼｯｸM-PRO" w:eastAsia="HG丸ｺﾞｼｯｸM-PRO" w:hAnsi="HG丸ｺﾞｼｯｸM-PRO"/>
          <w:color w:val="000000" w:themeColor="text1"/>
          <w:sz w:val="24"/>
          <w:szCs w:val="21"/>
          <w:u w:val="single"/>
        </w:rPr>
      </w:pPr>
      <w:r w:rsidRPr="00595BF1">
        <w:rPr>
          <w:rFonts w:ascii="HG丸ｺﾞｼｯｸM-PRO" w:eastAsia="HG丸ｺﾞｼｯｸM-PRO" w:hAnsi="HG丸ｺﾞｼｯｸM-PRO" w:hint="eastAsia"/>
          <w:color w:val="000000" w:themeColor="text1"/>
          <w:sz w:val="24"/>
          <w:szCs w:val="21"/>
        </w:rPr>
        <w:t>（１）</w:t>
      </w:r>
      <w:r w:rsidRPr="00595BF1">
        <w:rPr>
          <w:rFonts w:ascii="HG丸ｺﾞｼｯｸM-PRO" w:eastAsia="HG丸ｺﾞｼｯｸM-PRO" w:hAnsi="HG丸ｺﾞｼｯｸM-PRO" w:hint="eastAsia"/>
          <w:color w:val="000000" w:themeColor="text1"/>
          <w:sz w:val="24"/>
          <w:szCs w:val="21"/>
          <w:u w:val="single"/>
        </w:rPr>
        <w:t>給与等受給者一人あたりの平均受給額を対前年度（又は対前年）に比べ一定の増加率</w:t>
      </w:r>
      <w:r w:rsidRPr="00595BF1">
        <w:rPr>
          <w:rStyle w:val="affb"/>
          <w:rFonts w:ascii="HG丸ｺﾞｼｯｸM-PRO" w:eastAsia="HG丸ｺﾞｼｯｸM-PRO" w:hAnsi="HG丸ｺﾞｼｯｸM-PRO"/>
          <w:color w:val="000000" w:themeColor="text1"/>
          <w:sz w:val="24"/>
          <w:szCs w:val="21"/>
          <w:u w:val="single"/>
        </w:rPr>
        <w:footnoteReference w:id="2"/>
      </w:r>
      <w:r w:rsidRPr="00595BF1">
        <w:rPr>
          <w:rFonts w:ascii="HG丸ｺﾞｼｯｸM-PRO" w:eastAsia="HG丸ｺﾞｼｯｸM-PRO" w:hAnsi="HG丸ｺﾞｼｯｸM-PRO" w:hint="eastAsia"/>
          <w:color w:val="000000" w:themeColor="text1"/>
          <w:sz w:val="24"/>
          <w:szCs w:val="21"/>
          <w:u w:val="single"/>
        </w:rPr>
        <w:t>以上の賃上げを実施する旨を表明した場合に加点します</w:t>
      </w:r>
      <w:r w:rsidRPr="00595BF1">
        <w:rPr>
          <w:rFonts w:ascii="HG丸ｺﾞｼｯｸM-PRO" w:eastAsia="HG丸ｺﾞｼｯｸM-PRO" w:hAnsi="HG丸ｺﾞｼｯｸM-PRO" w:hint="eastAsia"/>
          <w:color w:val="000000" w:themeColor="text1"/>
          <w:sz w:val="24"/>
          <w:szCs w:val="21"/>
        </w:rPr>
        <w:t>。</w:t>
      </w:r>
    </w:p>
    <w:p w14:paraId="4DC5AD3C" w14:textId="5B2F223F" w:rsidR="000B1445" w:rsidRPr="00595BF1" w:rsidRDefault="000B1445" w:rsidP="000B1445">
      <w:pPr>
        <w:widowControl/>
        <w:ind w:leftChars="42" w:left="325" w:hangingChars="100" w:hanging="235"/>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（２）当該評価項目において加点をうける企業は、以下に記載する条件を了承のうえ、</w:t>
      </w:r>
      <w:r w:rsidR="00851A9C" w:rsidRPr="00595BF1">
        <w:rPr>
          <w:rFonts w:ascii="HG丸ｺﾞｼｯｸM-PRO" w:eastAsia="HG丸ｺﾞｼｯｸM-PRO" w:hAnsi="HG丸ｺﾞｼｯｸM-PRO" w:hint="eastAsia"/>
          <w:color w:val="000000" w:themeColor="text1"/>
          <w:sz w:val="24"/>
          <w:szCs w:val="21"/>
        </w:rPr>
        <w:t>応募</w:t>
      </w:r>
      <w:r w:rsidRPr="00595BF1">
        <w:rPr>
          <w:rFonts w:ascii="HG丸ｺﾞｼｯｸM-PRO" w:eastAsia="HG丸ｺﾞｼｯｸM-PRO" w:hAnsi="HG丸ｺﾞｼｯｸM-PRO" w:hint="eastAsia"/>
          <w:color w:val="000000" w:themeColor="text1"/>
          <w:sz w:val="24"/>
          <w:szCs w:val="21"/>
        </w:rPr>
        <w:t>時に</w:t>
      </w:r>
      <w:r w:rsidRPr="00595BF1">
        <w:rPr>
          <w:rFonts w:ascii="HG丸ｺﾞｼｯｸM-PRO" w:eastAsia="HG丸ｺﾞｼｯｸM-PRO" w:hAnsi="HG丸ｺﾞｼｯｸM-PRO" w:hint="eastAsia"/>
          <w:color w:val="000000" w:themeColor="text1"/>
          <w:sz w:val="24"/>
          <w:szCs w:val="21"/>
          <w:u w:val="single"/>
        </w:rPr>
        <w:t>従業員への賃金引上げ計画の表明書</w:t>
      </w:r>
      <w:r w:rsidR="00851A9C" w:rsidRPr="00595BF1">
        <w:rPr>
          <w:rFonts w:ascii="HG丸ｺﾞｼｯｸM-PRO" w:eastAsia="HG丸ｺﾞｼｯｸM-PRO" w:hAnsi="HG丸ｺﾞｼｯｸM-PRO" w:hint="eastAsia"/>
          <w:color w:val="000000" w:themeColor="text1"/>
          <w:sz w:val="24"/>
          <w:szCs w:val="21"/>
          <w:u w:val="single"/>
        </w:rPr>
        <w:t>（様式５）</w:t>
      </w:r>
      <w:r w:rsidRPr="00595BF1">
        <w:rPr>
          <w:rFonts w:ascii="HG丸ｺﾞｼｯｸM-PRO" w:eastAsia="HG丸ｺﾞｼｯｸM-PRO" w:hAnsi="HG丸ｺﾞｼｯｸM-PRO" w:hint="eastAsia"/>
          <w:color w:val="000000" w:themeColor="text1"/>
          <w:sz w:val="24"/>
          <w:szCs w:val="21"/>
          <w:u w:val="single"/>
        </w:rPr>
        <w:t>を提出してください。</w:t>
      </w:r>
    </w:p>
    <w:p w14:paraId="3393BE46" w14:textId="607E474A" w:rsidR="000B1445" w:rsidRPr="00595BF1" w:rsidRDefault="000B1445" w:rsidP="000B1445">
      <w:pPr>
        <w:widowControl/>
        <w:ind w:leftChars="200" w:left="472" w:hangingChars="18" w:hanging="42"/>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・加点をうけた事業</w:t>
      </w:r>
      <w:r w:rsidR="00851A9C" w:rsidRPr="00595BF1">
        <w:rPr>
          <w:rFonts w:ascii="HG丸ｺﾞｼｯｸM-PRO" w:eastAsia="HG丸ｺﾞｼｯｸM-PRO" w:hAnsi="HG丸ｺﾞｼｯｸM-PRO" w:hint="eastAsia"/>
          <w:color w:val="000000" w:themeColor="text1"/>
          <w:sz w:val="24"/>
          <w:szCs w:val="21"/>
        </w:rPr>
        <w:t>が採択された</w:t>
      </w:r>
      <w:r w:rsidRPr="00595BF1">
        <w:rPr>
          <w:rFonts w:ascii="HG丸ｺﾞｼｯｸM-PRO" w:eastAsia="HG丸ｺﾞｼｯｸM-PRO" w:hAnsi="HG丸ｺﾞｼｯｸM-PRO" w:hint="eastAsia"/>
          <w:color w:val="000000" w:themeColor="text1"/>
          <w:sz w:val="24"/>
          <w:szCs w:val="21"/>
        </w:rPr>
        <w:t>場合には、</w:t>
      </w:r>
      <w:r w:rsidRPr="00595BF1">
        <w:rPr>
          <w:rFonts w:ascii="HG丸ｺﾞｼｯｸM-PRO" w:eastAsia="HG丸ｺﾞｼｯｸM-PRO" w:hAnsi="HG丸ｺﾞｼｯｸM-PRO" w:hint="eastAsia"/>
          <w:color w:val="000000" w:themeColor="text1"/>
          <w:sz w:val="24"/>
          <w:szCs w:val="21"/>
          <w:u w:val="single"/>
        </w:rPr>
        <w:t>実際に表明した賃上げが実施されたかの確認書類を事業年度等終了後、提出すること（詳細は、</w:t>
      </w:r>
      <w:r w:rsidR="003C061B" w:rsidRPr="00595BF1">
        <w:rPr>
          <w:rFonts w:ascii="HG丸ｺﾞｼｯｸM-PRO" w:eastAsia="HG丸ｺﾞｼｯｸM-PRO" w:hAnsi="HG丸ｺﾞｼｯｸM-PRO" w:hint="eastAsia"/>
          <w:color w:val="000000" w:themeColor="text1"/>
          <w:sz w:val="24"/>
          <w:szCs w:val="21"/>
          <w:u w:val="single"/>
        </w:rPr>
        <w:t>２</w:t>
      </w:r>
      <w:r w:rsidRPr="00595BF1">
        <w:rPr>
          <w:rFonts w:ascii="HG丸ｺﾞｼｯｸM-PRO" w:eastAsia="HG丸ｺﾞｼｯｸM-PRO" w:hAnsi="HG丸ｺﾞｼｯｸM-PRO" w:hint="eastAsia"/>
          <w:color w:val="000000" w:themeColor="text1"/>
          <w:sz w:val="24"/>
          <w:szCs w:val="21"/>
          <w:u w:val="single"/>
        </w:rPr>
        <w:t>（１）参照のこと）</w:t>
      </w:r>
    </w:p>
    <w:p w14:paraId="3CDEDBF5" w14:textId="77777777" w:rsidR="000B1445" w:rsidRPr="00595BF1" w:rsidRDefault="000B1445" w:rsidP="000B1445">
      <w:pPr>
        <w:widowControl/>
        <w:ind w:leftChars="200" w:left="430"/>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・その他、表明した賃上げが実施されたかの確認等について協力をおこなうこと。</w:t>
      </w:r>
    </w:p>
    <w:p w14:paraId="5E335446" w14:textId="77777777" w:rsidR="000B1445" w:rsidRPr="00595BF1" w:rsidRDefault="000B1445" w:rsidP="000B1445">
      <w:pPr>
        <w:widowControl/>
        <w:jc w:val="left"/>
        <w:rPr>
          <w:rFonts w:ascii="HG丸ｺﾞｼｯｸM-PRO" w:eastAsia="HG丸ｺﾞｼｯｸM-PRO" w:hAnsi="HG丸ｺﾞｼｯｸM-PRO"/>
          <w:color w:val="000000" w:themeColor="text1"/>
          <w:sz w:val="24"/>
          <w:szCs w:val="21"/>
        </w:rPr>
      </w:pPr>
    </w:p>
    <w:p w14:paraId="7234E7DB" w14:textId="224CB68A" w:rsidR="000B1445" w:rsidRPr="00595BF1" w:rsidRDefault="00250A23"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２</w:t>
      </w:r>
      <w:r w:rsidR="000B1445" w:rsidRPr="00595BF1">
        <w:rPr>
          <w:rFonts w:ascii="HG丸ｺﾞｼｯｸM-PRO" w:eastAsia="HG丸ｺﾞｼｯｸM-PRO" w:hAnsi="HG丸ｺﾞｼｯｸM-PRO" w:hint="eastAsia"/>
          <w:color w:val="000000" w:themeColor="text1"/>
          <w:sz w:val="24"/>
        </w:rPr>
        <w:t>．各取組の詳細</w:t>
      </w:r>
    </w:p>
    <w:p w14:paraId="72AFA202" w14:textId="77777777" w:rsidR="000B1445" w:rsidRPr="00595BF1" w:rsidRDefault="000B1445" w:rsidP="000B1445">
      <w:pPr>
        <w:widowControl/>
        <w:ind w:firstLineChars="50" w:firstLine="118"/>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（１）賃金引上げ計画の表明書及び賃上げが実施されたかの確認書類</w:t>
      </w:r>
    </w:p>
    <w:p w14:paraId="56E724D4"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xml:space="preserve">　　賃上げ表明に伴う加点を受けたい場合には以下の書類を提出する必要があります。</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7B1E19" w:rsidRPr="00595BF1" w14:paraId="22530A34" w14:textId="77777777" w:rsidTr="007B1E19">
        <w:tc>
          <w:tcPr>
            <w:tcW w:w="1560" w:type="dxa"/>
            <w:shd w:val="clear" w:color="auto" w:fill="auto"/>
            <w:vAlign w:val="center"/>
          </w:tcPr>
          <w:p w14:paraId="6DB42142" w14:textId="4C738EDA"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応募時</w:t>
            </w:r>
          </w:p>
          <w:p w14:paraId="326CD438" w14:textId="24DA7E11"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rPr>
              <w:t>（※１）</w:t>
            </w:r>
          </w:p>
        </w:tc>
        <w:tc>
          <w:tcPr>
            <w:tcW w:w="6945" w:type="dxa"/>
            <w:shd w:val="clear" w:color="auto" w:fill="auto"/>
            <w:vAlign w:val="center"/>
          </w:tcPr>
          <w:p w14:paraId="141640D6" w14:textId="0459AA32"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・従業員への賃金引上げ計画の表明書（様式５）</w:t>
            </w:r>
          </w:p>
          <w:p w14:paraId="34C21913"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（事業年度若しくは暦年のどちらかで表明）</w:t>
            </w:r>
          </w:p>
        </w:tc>
      </w:tr>
      <w:tr w:rsidR="007B1E19" w:rsidRPr="00595BF1" w14:paraId="652F8CBD" w14:textId="77777777" w:rsidTr="007B1E19">
        <w:tc>
          <w:tcPr>
            <w:tcW w:w="1560" w:type="dxa"/>
            <w:shd w:val="clear" w:color="auto" w:fill="auto"/>
            <w:vAlign w:val="center"/>
          </w:tcPr>
          <w:p w14:paraId="66BB2C0E" w14:textId="2C3A08F3"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実績確認時</w:t>
            </w:r>
            <w:r w:rsidRPr="00595BF1">
              <w:rPr>
                <w:rFonts w:ascii="HG丸ｺﾞｼｯｸM-PRO" w:eastAsia="HG丸ｺﾞｼｯｸM-PRO" w:hAnsi="HG丸ｺﾞｼｯｸM-PRO" w:hint="eastAsia"/>
                <w:color w:val="000000" w:themeColor="text1"/>
              </w:rPr>
              <w:t>（※２、３）</w:t>
            </w:r>
          </w:p>
        </w:tc>
        <w:tc>
          <w:tcPr>
            <w:tcW w:w="6945" w:type="dxa"/>
            <w:shd w:val="clear" w:color="auto" w:fill="auto"/>
            <w:vAlign w:val="center"/>
          </w:tcPr>
          <w:p w14:paraId="3595F3A5"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【事業年度により賃上げ表明した場合】</w:t>
            </w:r>
          </w:p>
          <w:p w14:paraId="54B0E39F"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・賃上げ表明した年度とその前年度の法人事業概況説明書</w:t>
            </w:r>
          </w:p>
          <w:p w14:paraId="21192D12"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【暦年により賃上げ表明した場合】</w:t>
            </w:r>
          </w:p>
          <w:p w14:paraId="5DE2CB00"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・給与所得の源泉徴収等の法定調書合計表</w:t>
            </w:r>
          </w:p>
        </w:tc>
      </w:tr>
    </w:tbl>
    <w:p w14:paraId="17FFF4A5" w14:textId="5500C879" w:rsidR="000B1445" w:rsidRPr="00595BF1" w:rsidRDefault="000B1445" w:rsidP="00595BF1">
      <w:pPr>
        <w:rPr>
          <w:rFonts w:ascii="HG丸ｺﾞｼｯｸM-PRO" w:eastAsia="HG丸ｺﾞｼｯｸM-PRO" w:hAnsi="HG丸ｺﾞｼｯｸM-PRO"/>
          <w:color w:val="000000" w:themeColor="text1"/>
          <w:sz w:val="24"/>
        </w:rPr>
      </w:pPr>
    </w:p>
    <w:p w14:paraId="656A9496" w14:textId="7A029961"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１</w:t>
      </w:r>
      <w:r w:rsidRPr="00595BF1">
        <w:rPr>
          <w:rFonts w:ascii="HG丸ｺﾞｼｯｸM-PRO" w:eastAsia="HG丸ｺﾞｼｯｸM-PRO" w:hAnsi="HG丸ｺﾞｼｯｸM-PRO" w:hint="eastAsia"/>
          <w:color w:val="000000" w:themeColor="text1"/>
          <w:sz w:val="24"/>
        </w:rPr>
        <w:t xml:space="preserve">　既に本表明書を当該年度中に経済産業省又は他省庁へ提出済みの場合、写しでの提出も可とします。</w:t>
      </w:r>
    </w:p>
    <w:p w14:paraId="752A9A94" w14:textId="50C31633"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２</w:t>
      </w:r>
      <w:r w:rsidRPr="00595BF1">
        <w:rPr>
          <w:rFonts w:ascii="HG丸ｺﾞｼｯｸM-PRO" w:eastAsia="HG丸ｺﾞｼｯｸM-PRO" w:hAnsi="HG丸ｺﾞｼｯｸM-PRO" w:hint="eastAsia"/>
          <w:color w:val="000000" w:themeColor="text1"/>
          <w:sz w:val="24"/>
        </w:rPr>
        <w:t xml:space="preserve">　上記書類以外の書類等にて賃上げ実績について証明できる場合は、税理士又は公認会計士等の第三者により、上記基準と同等の賃上げ実績を確認することができる書類と認めら</w:t>
      </w:r>
    </w:p>
    <w:p w14:paraId="7E790B6F" w14:textId="77777777"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れた書類等（第三者評価の事実を証明する書類等：（例）公認会計士等の事務所の署名が</w:t>
      </w:r>
    </w:p>
    <w:p w14:paraId="04B8A248" w14:textId="77777777"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ある書類）を提出し、当該書類をもって上記書類に代えることができます。（詳細は参考</w:t>
      </w:r>
    </w:p>
    <w:p w14:paraId="3A36487F" w14:textId="77777777"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１参照のこと）</w:t>
      </w:r>
    </w:p>
    <w:p w14:paraId="31806728" w14:textId="2A99A392" w:rsidR="000B1445" w:rsidRPr="00595BF1" w:rsidRDefault="000B1445" w:rsidP="007B1E19">
      <w:pPr>
        <w:widowControl/>
        <w:jc w:val="left"/>
        <w:rPr>
          <w:rFonts w:ascii="HG丸ｺﾞｼｯｸM-PRO" w:eastAsia="HG丸ｺﾞｼｯｸM-PRO" w:hAnsi="HG丸ｺﾞｼｯｸM-PRO"/>
          <w:color w:val="000000" w:themeColor="text1"/>
          <w:sz w:val="24"/>
          <w:u w:val="single"/>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３</w:t>
      </w:r>
      <w:r w:rsidRPr="00595BF1">
        <w:rPr>
          <w:rFonts w:ascii="HG丸ｺﾞｼｯｸM-PRO" w:eastAsia="HG丸ｺﾞｼｯｸM-PRO" w:hAnsi="HG丸ｺﾞｼｯｸM-PRO" w:hint="eastAsia"/>
          <w:color w:val="000000" w:themeColor="text1"/>
          <w:sz w:val="24"/>
        </w:rPr>
        <w:t xml:space="preserve">　</w:t>
      </w:r>
      <w:r w:rsidRPr="00595BF1">
        <w:rPr>
          <w:rFonts w:ascii="HG丸ｺﾞｼｯｸM-PRO" w:eastAsia="HG丸ｺﾞｼｯｸM-PRO" w:hAnsi="HG丸ｺﾞｼｯｸM-PRO" w:hint="eastAsia"/>
          <w:color w:val="000000" w:themeColor="text1"/>
          <w:sz w:val="24"/>
          <w:u w:val="single"/>
        </w:rPr>
        <w:t>「法人事業概況説明書」については事業者等の事業年度終了後２ヶ月以内、「給与所得の源泉徴収等の法定調書合計表」においては毎年１月３１</w:t>
      </w:r>
      <w:r w:rsidRPr="00595BF1">
        <w:rPr>
          <w:rFonts w:ascii="HG丸ｺﾞｼｯｸM-PRO" w:eastAsia="HG丸ｺﾞｼｯｸM-PRO" w:hAnsi="HG丸ｺﾞｼｯｸM-PRO"/>
          <w:color w:val="000000" w:themeColor="text1"/>
          <w:sz w:val="24"/>
          <w:u w:val="single"/>
        </w:rPr>
        <w:t>日までに作成されることとな</w:t>
      </w:r>
    </w:p>
    <w:p w14:paraId="3B7142E1" w14:textId="37720942" w:rsidR="00982416" w:rsidRPr="00595BF1" w:rsidRDefault="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color w:val="000000" w:themeColor="text1"/>
          <w:sz w:val="24"/>
          <w:u w:val="single"/>
        </w:rPr>
        <w:t>り、原則として同じ期間内に提出</w:t>
      </w:r>
      <w:r w:rsidRPr="00595BF1">
        <w:rPr>
          <w:rFonts w:ascii="HG丸ｺﾞｼｯｸM-PRO" w:eastAsia="HG丸ｺﾞｼｯｸM-PRO" w:hAnsi="HG丸ｺﾞｼｯｸM-PRO" w:hint="eastAsia"/>
          <w:color w:val="000000" w:themeColor="text1"/>
          <w:sz w:val="24"/>
          <w:u w:val="single"/>
        </w:rPr>
        <w:t>してください</w:t>
      </w:r>
    </w:p>
    <w:p w14:paraId="5629833D"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p>
    <w:p w14:paraId="031F97DF" w14:textId="190BCF68"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（２）表明した賃上げが実施されたかの確認</w:t>
      </w:r>
    </w:p>
    <w:p w14:paraId="402D3E26" w14:textId="49A191BB" w:rsidR="00D953D4" w:rsidRPr="00595BF1" w:rsidRDefault="000B1445" w:rsidP="000B1445">
      <w:pPr>
        <w:widowControl/>
        <w:ind w:leftChars="100" w:left="215" w:firstLineChars="100" w:firstLine="235"/>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落札した事業者が表明した率の賃上げを実施されたかについて、下表のとおり確認を行い</w:t>
      </w:r>
      <w:r w:rsidR="00982416" w:rsidRPr="00595BF1">
        <w:rPr>
          <w:rFonts w:ascii="HG丸ｺﾞｼｯｸM-PRO" w:eastAsia="HG丸ｺﾞｼｯｸM-PRO" w:hAnsi="HG丸ｺﾞｼｯｸM-PRO" w:hint="eastAsia"/>
          <w:color w:val="000000" w:themeColor="text1"/>
          <w:sz w:val="24"/>
        </w:rPr>
        <w:t>ます。</w:t>
      </w:r>
    </w:p>
    <w:p w14:paraId="566094A4" w14:textId="77777777" w:rsidR="00D953D4" w:rsidRPr="00595BF1" w:rsidRDefault="00D953D4">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color w:val="000000" w:themeColor="text1"/>
          <w:sz w:val="24"/>
        </w:rPr>
        <w:br w:type="page"/>
      </w:r>
    </w:p>
    <w:p w14:paraId="678738F9" w14:textId="77777777" w:rsidR="000B1445" w:rsidRPr="00595BF1" w:rsidRDefault="000B1445" w:rsidP="000B1445">
      <w:pPr>
        <w:widowControl/>
        <w:ind w:leftChars="100" w:left="215" w:firstLineChars="100" w:firstLine="235"/>
        <w:jc w:val="left"/>
        <w:rPr>
          <w:rFonts w:ascii="HG丸ｺﾞｼｯｸM-PRO" w:eastAsia="HG丸ｺﾞｼｯｸM-PRO" w:hAnsi="HG丸ｺﾞｼｯｸM-PRO"/>
          <w:color w:val="000000" w:themeColor="text1"/>
          <w:sz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7B1E19" w:rsidRPr="00595BF1" w14:paraId="7E9CB61B" w14:textId="77777777" w:rsidTr="007B1E19">
        <w:tc>
          <w:tcPr>
            <w:tcW w:w="3402" w:type="dxa"/>
            <w:shd w:val="clear" w:color="auto" w:fill="auto"/>
            <w:vAlign w:val="center"/>
          </w:tcPr>
          <w:p w14:paraId="22B60DC0" w14:textId="77777777" w:rsidR="000B1445" w:rsidRPr="00595BF1" w:rsidRDefault="000B1445" w:rsidP="004C3CC5">
            <w:pPr>
              <w:pStyle w:val="af1"/>
              <w:widowControl/>
              <w:ind w:leftChars="0" w:left="0"/>
              <w:rPr>
                <w:rFonts w:ascii="HG丸ｺﾞｼｯｸM-PRO" w:eastAsia="HG丸ｺﾞｼｯｸM-PRO" w:hAnsi="HG丸ｺﾞｼｯｸM-PRO"/>
                <w:color w:val="000000" w:themeColor="text1"/>
                <w:sz w:val="24"/>
                <w:szCs w:val="24"/>
              </w:rPr>
            </w:pPr>
          </w:p>
        </w:tc>
        <w:tc>
          <w:tcPr>
            <w:tcW w:w="6237" w:type="dxa"/>
            <w:shd w:val="clear" w:color="auto" w:fill="auto"/>
            <w:vAlign w:val="center"/>
          </w:tcPr>
          <w:p w14:paraId="3D3A3F57" w14:textId="77777777" w:rsidR="000B1445" w:rsidRPr="00595BF1" w:rsidRDefault="000B1445" w:rsidP="004C3CC5">
            <w:pPr>
              <w:pStyle w:val="af1"/>
              <w:widowControl/>
              <w:ind w:leftChars="0" w:left="0"/>
              <w:jc w:val="center"/>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確認方法</w:t>
            </w:r>
          </w:p>
        </w:tc>
      </w:tr>
      <w:tr w:rsidR="007B1E19" w:rsidRPr="00595BF1" w14:paraId="633FDF9F" w14:textId="77777777" w:rsidTr="007B1E19">
        <w:trPr>
          <w:trHeight w:val="1410"/>
        </w:trPr>
        <w:tc>
          <w:tcPr>
            <w:tcW w:w="3402" w:type="dxa"/>
            <w:shd w:val="clear" w:color="auto" w:fill="auto"/>
            <w:vAlign w:val="center"/>
          </w:tcPr>
          <w:p w14:paraId="5D033147" w14:textId="77777777" w:rsidR="000B1445" w:rsidRPr="00595BF1" w:rsidRDefault="000B1445" w:rsidP="004C3CC5">
            <w:pPr>
              <w:pStyle w:val="af1"/>
              <w:widowControl/>
              <w:ind w:leftChars="0" w:left="0"/>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6237" w:type="dxa"/>
            <w:shd w:val="clear" w:color="auto" w:fill="auto"/>
            <w:vAlign w:val="center"/>
          </w:tcPr>
          <w:p w14:paraId="5E865A37" w14:textId="77777777" w:rsidR="000B1445"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賃上げを表明した年度とその前年度の「法人事業概況説明書」の「「</w:t>
            </w:r>
            <w:r w:rsidRPr="00595BF1">
              <w:rPr>
                <w:rFonts w:ascii="HG丸ｺﾞｼｯｸM-PRO" w:eastAsia="HG丸ｺﾞｼｯｸM-PRO" w:hAnsi="HG丸ｺﾞｼｯｸM-PRO"/>
                <w:color w:val="000000" w:themeColor="text1"/>
                <w:sz w:val="24"/>
                <w:szCs w:val="24"/>
              </w:rPr>
              <w:t>10</w:t>
            </w:r>
            <w:r w:rsidRPr="00595BF1">
              <w:rPr>
                <w:rFonts w:ascii="HG丸ｺﾞｼｯｸM-PRO" w:eastAsia="HG丸ｺﾞｼｯｸM-PRO" w:hAnsi="HG丸ｺﾞｼｯｸM-PRO" w:hint="eastAsia"/>
                <w:color w:val="000000" w:themeColor="text1"/>
                <w:sz w:val="24"/>
                <w:szCs w:val="24"/>
              </w:rPr>
              <w:t>主要科目」のうち「労務費」、「役員報酬」及び「従業員給料」の合計額」（以下「合計額」という。）を「４期末従業員等の状況」のうち「計」で除した金額を比較し、表明書で示した率を満たしているか。</w:t>
            </w:r>
          </w:p>
        </w:tc>
      </w:tr>
      <w:tr w:rsidR="007B1E19" w:rsidRPr="00595BF1" w14:paraId="0BED67B6" w14:textId="77777777" w:rsidTr="007B1E19">
        <w:trPr>
          <w:trHeight w:val="1402"/>
        </w:trPr>
        <w:tc>
          <w:tcPr>
            <w:tcW w:w="3402" w:type="dxa"/>
            <w:shd w:val="clear" w:color="auto" w:fill="auto"/>
            <w:vAlign w:val="center"/>
          </w:tcPr>
          <w:p w14:paraId="2472C954" w14:textId="77777777" w:rsidR="000B1445" w:rsidRPr="00595BF1" w:rsidRDefault="000B1445" w:rsidP="004C3CC5">
            <w:pPr>
              <w:widowControl/>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②暦年において、対前年比で「給与等受給者一人当たりの平均受給額」を大企業の場合は３％、中小企業の場合は１．５％以上増加させる旨を従業員に表明した場合</w:t>
            </w:r>
          </w:p>
        </w:tc>
        <w:tc>
          <w:tcPr>
            <w:tcW w:w="6237" w:type="dxa"/>
            <w:shd w:val="clear" w:color="auto" w:fill="auto"/>
            <w:vAlign w:val="center"/>
          </w:tcPr>
          <w:p w14:paraId="67EAC831" w14:textId="77777777" w:rsidR="00A7007D"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「給与所得の源泉徴収票等の法定調書合計表」の</w:t>
            </w:r>
          </w:p>
          <w:p w14:paraId="1AB3E138" w14:textId="77777777" w:rsidR="00A7007D"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「１給与所得の源泉徴収票合計表（</w:t>
            </w:r>
            <w:r w:rsidRPr="00595BF1">
              <w:rPr>
                <w:rFonts w:ascii="HG丸ｺﾞｼｯｸM-PRO" w:eastAsia="HG丸ｺﾞｼｯｸM-PRO" w:hAnsi="HG丸ｺﾞｼｯｸM-PRO"/>
                <w:color w:val="000000" w:themeColor="text1"/>
                <w:sz w:val="24"/>
                <w:szCs w:val="24"/>
              </w:rPr>
              <w:t>375</w:t>
            </w:r>
            <w:r w:rsidRPr="00595BF1">
              <w:rPr>
                <w:rFonts w:ascii="HG丸ｺﾞｼｯｸM-PRO" w:eastAsia="HG丸ｺﾞｼｯｸM-PRO" w:hAnsi="HG丸ｺﾞｼｯｸM-PRO" w:hint="eastAsia"/>
                <w:color w:val="000000" w:themeColor="text1"/>
                <w:sz w:val="24"/>
                <w:szCs w:val="24"/>
              </w:rPr>
              <w:t>）」の</w:t>
            </w:r>
          </w:p>
          <w:p w14:paraId="62A26AF0" w14:textId="350EFAAF" w:rsidR="000B1445"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w:t>
            </w:r>
            <w:r w:rsidRPr="00595BF1">
              <w:rPr>
                <w:rFonts w:ascii="HG丸ｺﾞｼｯｸM-PRO" w:eastAsia="HG丸ｺﾞｼｯｸM-PRO" w:hAnsi="HG丸ｺﾞｼｯｸM-PRO"/>
                <w:color w:val="000000" w:themeColor="text1"/>
                <w:sz w:val="24"/>
              </w:rPr>
              <w:fldChar w:fldCharType="begin"/>
            </w:r>
            <w:r w:rsidRPr="00595BF1">
              <w:rPr>
                <w:rFonts w:ascii="HG丸ｺﾞｼｯｸM-PRO" w:eastAsia="HG丸ｺﾞｼｯｸM-PRO" w:hAnsi="HG丸ｺﾞｼｯｸM-PRO"/>
                <w:color w:val="000000" w:themeColor="text1"/>
                <w:sz w:val="24"/>
              </w:rPr>
              <w:instrText xml:space="preserve"> eq \o\ac(○,</w:instrText>
            </w:r>
            <w:r w:rsidRPr="00595BF1">
              <w:rPr>
                <w:rFonts w:ascii="HG丸ｺﾞｼｯｸM-PRO" w:eastAsia="HG丸ｺﾞｼｯｸM-PRO" w:hAnsi="HG丸ｺﾞｼｯｸM-PRO" w:hint="eastAsia"/>
                <w:color w:val="000000" w:themeColor="text1"/>
                <w:position w:val="3"/>
                <w:sz w:val="16"/>
              </w:rPr>
              <w:instrText>Ａ</w:instrText>
            </w:r>
            <w:r w:rsidRPr="00595BF1">
              <w:rPr>
                <w:rFonts w:ascii="HG丸ｺﾞｼｯｸM-PRO" w:eastAsia="HG丸ｺﾞｼｯｸM-PRO" w:hAnsi="HG丸ｺﾞｼｯｸM-PRO"/>
                <w:color w:val="000000" w:themeColor="text1"/>
                <w:sz w:val="24"/>
              </w:rPr>
              <w:instrText>)</w:instrText>
            </w:r>
            <w:r w:rsidRPr="00595BF1">
              <w:rPr>
                <w:rFonts w:ascii="HG丸ｺﾞｼｯｸM-PRO" w:eastAsia="HG丸ｺﾞｼｯｸM-PRO" w:hAnsi="HG丸ｺﾞｼｯｸM-PRO"/>
                <w:color w:val="000000" w:themeColor="text1"/>
                <w:sz w:val="24"/>
              </w:rPr>
              <w:fldChar w:fldCharType="end"/>
            </w:r>
            <w:r w:rsidRPr="00595BF1">
              <w:rPr>
                <w:rFonts w:ascii="HG丸ｺﾞｼｯｸM-PRO" w:eastAsia="HG丸ｺﾞｼｯｸM-PRO" w:hAnsi="HG丸ｺﾞｼｯｸM-PRO" w:hint="eastAsia"/>
                <w:color w:val="000000" w:themeColor="text1"/>
                <w:sz w:val="24"/>
                <w:szCs w:val="24"/>
              </w:rPr>
              <w:t>俸給、給与、賞与等の総額」の「支払金額」欄を「人員」で除した金額により比較、表明書で示した率を満たしているか。</w:t>
            </w:r>
          </w:p>
        </w:tc>
      </w:tr>
    </w:tbl>
    <w:p w14:paraId="4BB8CAB3" w14:textId="5F67ACED"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中小企業等にあっては、上記の比較をすべき金額は、①の場合は「合計額」と、②の場合は「支払金額」とします。</w:t>
      </w:r>
    </w:p>
    <w:p w14:paraId="750D18A9" w14:textId="6FD01F69"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事業期間中に当該事業者より表明した内容を実行できない旨が、何らかの形で意思表示された場合、賃上げ実績の確認は行いません。</w:t>
      </w:r>
    </w:p>
    <w:p w14:paraId="206D94D5"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p>
    <w:p w14:paraId="26F383E6"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（３）その他</w:t>
      </w:r>
    </w:p>
    <w:p w14:paraId="6717E432" w14:textId="33AB7696" w:rsidR="000B1445" w:rsidRPr="00595BF1" w:rsidRDefault="000B1445" w:rsidP="000B1445">
      <w:pPr>
        <w:widowControl/>
        <w:ind w:left="235" w:hangingChars="100" w:hanging="235"/>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xml:space="preserve">　　上記に記載のない詳細につきましては、以下の（Ｑ＆Ａ）をご覧いただき、更に不明な点がある場合にはお問い合わせください。</w:t>
      </w:r>
    </w:p>
    <w:bookmarkEnd w:id="1"/>
    <w:p w14:paraId="1F473B81" w14:textId="0984D6C5" w:rsidR="000B1445" w:rsidRPr="00595BF1" w:rsidRDefault="000B1445">
      <w:pPr>
        <w:widowControl/>
        <w:jc w:val="left"/>
        <w:rPr>
          <w:color w:val="000000" w:themeColor="text1"/>
          <w:sz w:val="21"/>
          <w:szCs w:val="21"/>
        </w:rPr>
      </w:pPr>
      <w:r w:rsidRPr="00595BF1">
        <w:rPr>
          <w:color w:val="000000" w:themeColor="text1"/>
          <w:sz w:val="21"/>
          <w:szCs w:val="21"/>
        </w:rPr>
        <w:br w:type="page"/>
      </w:r>
    </w:p>
    <w:p w14:paraId="7D180D2D" w14:textId="77777777" w:rsidR="00802581" w:rsidRPr="00595BF1" w:rsidRDefault="00802581">
      <w:pPr>
        <w:widowControl/>
        <w:jc w:val="left"/>
        <w:rPr>
          <w:rFonts w:ascii="HG丸ｺﾞｼｯｸM-PRO" w:eastAsia="HG丸ｺﾞｼｯｸM-PRO" w:hAnsi="ＭＳ Ｐゴシック"/>
          <w:color w:val="000000" w:themeColor="text1"/>
          <w:sz w:val="21"/>
          <w:szCs w:val="21"/>
        </w:rPr>
      </w:pPr>
    </w:p>
    <w:p w14:paraId="480B7969" w14:textId="77777777" w:rsidR="00802581" w:rsidRPr="00595BF1" w:rsidRDefault="00802581" w:rsidP="00765EB4">
      <w:pPr>
        <w:pStyle w:val="af9"/>
        <w:jc w:val="center"/>
        <w:rPr>
          <w:color w:val="000000" w:themeColor="text1"/>
          <w:sz w:val="28"/>
          <w:szCs w:val="28"/>
        </w:rPr>
      </w:pPr>
      <w:r w:rsidRPr="00595BF1">
        <w:rPr>
          <w:rFonts w:hint="eastAsia"/>
          <w:color w:val="000000" w:themeColor="text1"/>
          <w:sz w:val="28"/>
          <w:szCs w:val="28"/>
        </w:rPr>
        <w:t>「同等の賃上げ実績」と認めることができる場合の考え方</w:t>
      </w:r>
    </w:p>
    <w:p w14:paraId="7B3D8463" w14:textId="77777777" w:rsidR="00802581" w:rsidRPr="00595BF1" w:rsidRDefault="00802581" w:rsidP="00802581">
      <w:pPr>
        <w:pStyle w:val="af9"/>
        <w:rPr>
          <w:color w:val="000000" w:themeColor="text1"/>
          <w:sz w:val="21"/>
          <w:szCs w:val="21"/>
        </w:rPr>
      </w:pPr>
    </w:p>
    <w:p w14:paraId="13410CBF" w14:textId="30623FF5" w:rsidR="00802581" w:rsidRPr="00595BF1" w:rsidRDefault="00802581" w:rsidP="00802581">
      <w:pPr>
        <w:pStyle w:val="af9"/>
        <w:rPr>
          <w:color w:val="000000" w:themeColor="text1"/>
          <w:sz w:val="21"/>
          <w:szCs w:val="21"/>
        </w:rPr>
      </w:pPr>
      <w:r w:rsidRPr="00595BF1">
        <w:rPr>
          <w:rFonts w:hint="eastAsia"/>
          <w:color w:val="000000" w:themeColor="text1"/>
          <w:sz w:val="21"/>
          <w:szCs w:val="21"/>
        </w:rPr>
        <w:t>○各企業の実情を踏まえ、継続雇用している従業員のみの基本給や所定内賃金などにより評価することも可能。</w:t>
      </w:r>
    </w:p>
    <w:p w14:paraId="05CD9AE9" w14:textId="443C57DB" w:rsidR="00802581" w:rsidRPr="00595BF1" w:rsidRDefault="00802581" w:rsidP="00802581">
      <w:pPr>
        <w:pStyle w:val="af9"/>
        <w:rPr>
          <w:color w:val="000000" w:themeColor="text1"/>
          <w:sz w:val="21"/>
          <w:szCs w:val="21"/>
        </w:rPr>
      </w:pPr>
      <w:r w:rsidRPr="00595BF1">
        <w:rPr>
          <w:rFonts w:hint="eastAsia"/>
          <w:color w:val="000000" w:themeColor="text1"/>
          <w:sz w:val="21"/>
          <w:szCs w:val="21"/>
        </w:rPr>
        <w:t>○通知に示した賃上げ実績の確認方法で従業員の給与を適切に考慮できない場合、適切に控除や補完が行われたもので評価することも可能。</w:t>
      </w:r>
    </w:p>
    <w:p w14:paraId="4CB81E02" w14:textId="5A035771" w:rsidR="00802581" w:rsidRPr="00595BF1" w:rsidRDefault="00802581" w:rsidP="00802581">
      <w:pPr>
        <w:pStyle w:val="af9"/>
        <w:rPr>
          <w:color w:val="000000" w:themeColor="text1"/>
          <w:sz w:val="21"/>
          <w:szCs w:val="21"/>
        </w:rPr>
      </w:pPr>
      <w:r w:rsidRPr="00595BF1">
        <w:rPr>
          <w:rFonts w:hint="eastAsia"/>
          <w:color w:val="000000" w:themeColor="text1"/>
          <w:sz w:val="21"/>
          <w:szCs w:val="21"/>
        </w:rPr>
        <w:t>※なお、本制度において、企業の賃上げ表明を行う様式には従業員代表及び給与又は経理担当者の記名・捺印を求めており、企業の真摯な対応を期待するものである。</w:t>
      </w:r>
    </w:p>
    <w:p w14:paraId="7C662E3F" w14:textId="5AC3C6AA" w:rsidR="00802581" w:rsidRPr="00595BF1" w:rsidRDefault="00802581" w:rsidP="00802581">
      <w:pPr>
        <w:pStyle w:val="af9"/>
        <w:rPr>
          <w:color w:val="000000" w:themeColor="text1"/>
          <w:sz w:val="21"/>
          <w:szCs w:val="21"/>
        </w:rPr>
      </w:pPr>
      <w:r w:rsidRPr="00595BF1">
        <w:rPr>
          <w:rFonts w:hint="eastAsia"/>
          <w:color w:val="000000" w:themeColor="text1"/>
          <w:sz w:val="21"/>
          <w:szCs w:val="21"/>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06123FCA" w14:textId="23A95EAC"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※ボーナス等の賞与及び諸手当を含めて判断するかは、企業の実情を踏まえて判断することも可能とする。</w:t>
      </w:r>
    </w:p>
    <w:p w14:paraId="0525EC46"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（各企業の実情を踏まえ、継続雇用している従業員のみの基本給や所定内賃金などにより評価）</w:t>
      </w:r>
    </w:p>
    <w:p w14:paraId="7F402EA9" w14:textId="33A1AA14"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・ベテラン従業員等が退職し、新卒採用等で雇用を確保することで給与総額が減少する場合等は、継続雇用している給与等受給者への支給額で給与総額等を評価する。</w:t>
      </w:r>
    </w:p>
    <w:p w14:paraId="5C4B034D"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・定年退職者の再雇用などで給与水準が変わる者を除いて給与総額等を評価する。</w:t>
      </w:r>
    </w:p>
    <w:p w14:paraId="29E42C0F" w14:textId="5C068094"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・ワーク・ライフバランス改善の取組を考慮するため、育児休暇や介護休暇の取得者など給与水準が変わる従業員等を除いて給与総額等を評価する。</w:t>
      </w:r>
    </w:p>
    <w:p w14:paraId="589958D0" w14:textId="007F9A44" w:rsidR="00802581" w:rsidRPr="00595BF1" w:rsidRDefault="00802581" w:rsidP="00802581">
      <w:pPr>
        <w:pStyle w:val="af9"/>
        <w:rPr>
          <w:color w:val="000000" w:themeColor="text1"/>
          <w:sz w:val="21"/>
          <w:szCs w:val="21"/>
        </w:rPr>
      </w:pPr>
      <w:r w:rsidRPr="00595BF1">
        <w:rPr>
          <w:rFonts w:hint="eastAsia"/>
          <w:color w:val="000000" w:themeColor="text1"/>
          <w:sz w:val="21"/>
          <w:szCs w:val="21"/>
        </w:rPr>
        <w:t>・働き方改革を進める中で、時間外労働規制の令和６年４月からの適用に対応するため、計画的に超過勤務を減らしている場合については、超過勤務手当等を除いて給与総額等を評価する。</w:t>
      </w:r>
    </w:p>
    <w:p w14:paraId="3B7E3092" w14:textId="57357359" w:rsidR="00802581" w:rsidRPr="00595BF1" w:rsidRDefault="00802581" w:rsidP="00802581">
      <w:pPr>
        <w:pStyle w:val="af9"/>
        <w:rPr>
          <w:color w:val="000000" w:themeColor="text1"/>
          <w:sz w:val="21"/>
          <w:szCs w:val="21"/>
        </w:rPr>
      </w:pPr>
      <w:r w:rsidRPr="00595BF1">
        <w:rPr>
          <w:rFonts w:hint="eastAsia"/>
          <w:color w:val="000000" w:themeColor="text1"/>
          <w:sz w:val="21"/>
          <w:szCs w:val="21"/>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4E088A1E" w14:textId="35777E87" w:rsidR="00802581" w:rsidRPr="00595BF1" w:rsidRDefault="00802581" w:rsidP="00802581">
      <w:pPr>
        <w:pStyle w:val="af9"/>
        <w:rPr>
          <w:color w:val="000000" w:themeColor="text1"/>
          <w:sz w:val="21"/>
          <w:szCs w:val="21"/>
        </w:rPr>
      </w:pPr>
      <w:r w:rsidRPr="00595BF1">
        <w:rPr>
          <w:rFonts w:hint="eastAsia"/>
          <w:color w:val="000000" w:themeColor="text1"/>
          <w:sz w:val="21"/>
          <w:szCs w:val="21"/>
        </w:rPr>
        <w:t>・業績に応じて支給する一時金や賞与等を除いて給与総額等を評価する。</w:t>
      </w:r>
    </w:p>
    <w:p w14:paraId="38A7777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（上記に示した賃上げ実績の確認方法で従業員の給与を適切に考慮できない場合、適切に控除や補完を行って評価）</w:t>
      </w:r>
    </w:p>
    <w:p w14:paraId="46DA4114" w14:textId="38970795"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・実績確認に用いるとされた主要科目に一部の従業員の給与が含まれない場合、別途これを考慮して評価する。</w:t>
      </w:r>
    </w:p>
    <w:p w14:paraId="0DEC89C4" w14:textId="150AA856"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・実績確認に用いるとされた主要科目に外注や派遣社員の一時的な雇い入れによる労務費が含まれてしまう場合、これを除いて評価する。</w:t>
      </w:r>
    </w:p>
    <w:p w14:paraId="00878DE9" w14:textId="54E8B07A"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・実績確認に用いるとされた主要科目に退職給付引当金繰入額といった実際に従業員に支払われた給与でないものが含まれてしまう場合は、これを除いて評価する。</w:t>
      </w:r>
    </w:p>
    <w:p w14:paraId="3DABEE2F" w14:textId="7DC70BDD" w:rsidR="00802581" w:rsidRPr="00595BF1" w:rsidRDefault="00802581" w:rsidP="00802581">
      <w:pPr>
        <w:pStyle w:val="af9"/>
        <w:rPr>
          <w:color w:val="000000" w:themeColor="text1"/>
          <w:sz w:val="21"/>
          <w:szCs w:val="21"/>
        </w:rPr>
      </w:pPr>
      <w:r w:rsidRPr="00595BF1">
        <w:rPr>
          <w:rFonts w:hint="eastAsia"/>
          <w:color w:val="000000" w:themeColor="text1"/>
          <w:sz w:val="21"/>
          <w:szCs w:val="21"/>
        </w:rPr>
        <w:t>・役員報酬が含まれること等により従業員の賃金実態を適切に反映できない場合は、これを除いて評価する。</w:t>
      </w:r>
    </w:p>
    <w:p w14:paraId="52F8490A" w14:textId="581F0B6E" w:rsidR="00802581" w:rsidRPr="00595BF1" w:rsidRDefault="00802581" w:rsidP="00802581">
      <w:pPr>
        <w:pStyle w:val="af9"/>
        <w:rPr>
          <w:color w:val="000000" w:themeColor="text1"/>
          <w:sz w:val="21"/>
          <w:szCs w:val="21"/>
        </w:rPr>
      </w:pPr>
      <w:r w:rsidRPr="00595BF1">
        <w:rPr>
          <w:rFonts w:hint="eastAsia"/>
          <w:color w:val="000000" w:themeColor="text1"/>
          <w:sz w:val="21"/>
          <w:szCs w:val="21"/>
        </w:rPr>
        <w:t>・令和4年4月以降の最初の事業年度開始時よりも前の令和４年度中に賃上げを実施した場合は、その賃上げを実施したときから１年間の賃上げ実績を評価する。</w:t>
      </w:r>
    </w:p>
    <w:p w14:paraId="1A16EAC3" w14:textId="77777777" w:rsidR="00802581" w:rsidRPr="00595BF1" w:rsidRDefault="00802581" w:rsidP="00802581">
      <w:pPr>
        <w:pStyle w:val="af9"/>
        <w:rPr>
          <w:color w:val="000000" w:themeColor="text1"/>
          <w:sz w:val="21"/>
          <w:szCs w:val="21"/>
        </w:rPr>
      </w:pPr>
    </w:p>
    <w:p w14:paraId="7C39046B"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※なお、上記は例示であり、ここに記載されている例に限定されるものではない</w:t>
      </w:r>
    </w:p>
    <w:p w14:paraId="326B64F3" w14:textId="77777777" w:rsidR="00802581" w:rsidRPr="00595BF1" w:rsidRDefault="00802581" w:rsidP="00802581">
      <w:pPr>
        <w:pStyle w:val="af9"/>
        <w:rPr>
          <w:color w:val="000000" w:themeColor="text1"/>
          <w:sz w:val="21"/>
          <w:szCs w:val="21"/>
        </w:rPr>
      </w:pPr>
    </w:p>
    <w:p w14:paraId="5D0C7D4A" w14:textId="77777777" w:rsidR="00802581" w:rsidRPr="00595BF1" w:rsidRDefault="00802581" w:rsidP="00802581">
      <w:pPr>
        <w:pStyle w:val="af9"/>
        <w:rPr>
          <w:color w:val="000000" w:themeColor="text1"/>
          <w:sz w:val="21"/>
          <w:szCs w:val="21"/>
        </w:rPr>
      </w:pPr>
    </w:p>
    <w:p w14:paraId="432F76DE"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（別紙様式）</w:t>
      </w:r>
    </w:p>
    <w:p w14:paraId="0EF00D93" w14:textId="77777777" w:rsidR="00802581" w:rsidRPr="00595BF1" w:rsidRDefault="00802581" w:rsidP="00802581">
      <w:pPr>
        <w:pStyle w:val="af9"/>
        <w:rPr>
          <w:color w:val="000000" w:themeColor="text1"/>
          <w:sz w:val="21"/>
          <w:szCs w:val="21"/>
        </w:rPr>
      </w:pPr>
    </w:p>
    <w:p w14:paraId="2A457B99" w14:textId="77777777" w:rsidR="00802581" w:rsidRPr="00595BF1" w:rsidRDefault="00802581" w:rsidP="00765EB4">
      <w:pPr>
        <w:pStyle w:val="af9"/>
        <w:jc w:val="center"/>
        <w:rPr>
          <w:color w:val="000000" w:themeColor="text1"/>
          <w:sz w:val="32"/>
          <w:szCs w:val="32"/>
        </w:rPr>
      </w:pPr>
      <w:r w:rsidRPr="00595BF1">
        <w:rPr>
          <w:rFonts w:hint="eastAsia"/>
          <w:color w:val="000000" w:themeColor="text1"/>
          <w:sz w:val="32"/>
          <w:szCs w:val="32"/>
        </w:rPr>
        <w:t>賃金引上げ計画の達成について</w:t>
      </w:r>
    </w:p>
    <w:p w14:paraId="46A36317" w14:textId="77777777" w:rsidR="00802581" w:rsidRPr="00595BF1" w:rsidRDefault="00802581" w:rsidP="00802581">
      <w:pPr>
        <w:pStyle w:val="af9"/>
        <w:rPr>
          <w:color w:val="000000" w:themeColor="text1"/>
          <w:sz w:val="21"/>
          <w:szCs w:val="21"/>
        </w:rPr>
      </w:pPr>
    </w:p>
    <w:p w14:paraId="051D4047" w14:textId="77777777" w:rsidR="00802581" w:rsidRPr="00595BF1" w:rsidRDefault="00802581" w:rsidP="00802581">
      <w:pPr>
        <w:pStyle w:val="af9"/>
        <w:rPr>
          <w:color w:val="000000" w:themeColor="text1"/>
          <w:sz w:val="21"/>
          <w:szCs w:val="21"/>
        </w:rPr>
      </w:pPr>
    </w:p>
    <w:p w14:paraId="4E378BE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私は、〇〇株式会社が、令和○年度（令和○年○月○日から令和○年○月○日までの〇〇株式会社の事業年度）（又は○年）において、令和〇年〇月〇日付け「従業員への賃金引上げ計画の表明書」と同等の賃上げを実施したことを別添書類によって確認いたしました。</w:t>
      </w:r>
    </w:p>
    <w:p w14:paraId="43FE1765" w14:textId="77777777" w:rsidR="00802581" w:rsidRPr="00595BF1" w:rsidRDefault="00802581" w:rsidP="00802581">
      <w:pPr>
        <w:pStyle w:val="af9"/>
        <w:rPr>
          <w:color w:val="000000" w:themeColor="text1"/>
          <w:sz w:val="21"/>
          <w:szCs w:val="21"/>
        </w:rPr>
      </w:pPr>
    </w:p>
    <w:p w14:paraId="05D463AC"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（同等の賃上げ実績と認めた評価の内容）</w:t>
      </w:r>
    </w:p>
    <w:p w14:paraId="4000792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6D33B0F1" w14:textId="77777777" w:rsidR="00802581" w:rsidRPr="00595BF1" w:rsidRDefault="00802581" w:rsidP="00802581">
      <w:pPr>
        <w:pStyle w:val="af9"/>
        <w:rPr>
          <w:color w:val="000000" w:themeColor="text1"/>
          <w:sz w:val="21"/>
          <w:szCs w:val="21"/>
        </w:rPr>
      </w:pPr>
    </w:p>
    <w:p w14:paraId="7317F21A"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8AFC6A7" w14:textId="77777777" w:rsidR="00802581" w:rsidRPr="00595BF1" w:rsidRDefault="00802581" w:rsidP="00802581">
      <w:pPr>
        <w:pStyle w:val="af9"/>
        <w:rPr>
          <w:color w:val="000000" w:themeColor="text1"/>
          <w:sz w:val="21"/>
          <w:szCs w:val="21"/>
        </w:rPr>
      </w:pPr>
    </w:p>
    <w:p w14:paraId="0A64F49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令和　　年　　月　　日</w:t>
      </w:r>
    </w:p>
    <w:p w14:paraId="5E076146"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（住所を記載）</w:t>
      </w:r>
    </w:p>
    <w:p w14:paraId="5C2BAB45"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（税理士又は公認会計士等を記載）　氏名　○○　○○　　</w:t>
      </w:r>
    </w:p>
    <w:p w14:paraId="1256650A"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w:t>
      </w:r>
    </w:p>
    <w:p w14:paraId="176EE47C" w14:textId="77777777" w:rsidR="00802581" w:rsidRPr="00595BF1" w:rsidRDefault="00802581" w:rsidP="00802581">
      <w:pPr>
        <w:pStyle w:val="af9"/>
        <w:rPr>
          <w:color w:val="000000" w:themeColor="text1"/>
          <w:sz w:val="21"/>
          <w:szCs w:val="21"/>
        </w:rPr>
      </w:pPr>
    </w:p>
    <w:p w14:paraId="1440373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（添付書類）</w:t>
      </w:r>
    </w:p>
    <w:p w14:paraId="7E92644F"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・〇〇〇</w:t>
      </w:r>
    </w:p>
    <w:p w14:paraId="511F2129"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・〇〇〇</w:t>
      </w:r>
    </w:p>
    <w:p w14:paraId="3248027A" w14:textId="77777777" w:rsidR="00802581" w:rsidRPr="00595BF1" w:rsidRDefault="00802581" w:rsidP="00802581">
      <w:pPr>
        <w:pStyle w:val="af9"/>
        <w:rPr>
          <w:color w:val="000000" w:themeColor="text1"/>
          <w:sz w:val="21"/>
          <w:szCs w:val="21"/>
        </w:rPr>
      </w:pPr>
    </w:p>
    <w:p w14:paraId="0F93E155" w14:textId="77777777" w:rsidR="00802581" w:rsidRPr="00595BF1" w:rsidRDefault="00802581" w:rsidP="00802581">
      <w:pPr>
        <w:pStyle w:val="af9"/>
        <w:rPr>
          <w:color w:val="000000" w:themeColor="text1"/>
          <w:sz w:val="21"/>
          <w:szCs w:val="21"/>
        </w:rPr>
      </w:pPr>
    </w:p>
    <w:p w14:paraId="373839A5" w14:textId="77777777" w:rsidR="00802581" w:rsidRPr="00595BF1" w:rsidRDefault="00802581" w:rsidP="00802581">
      <w:pPr>
        <w:pStyle w:val="af9"/>
        <w:rPr>
          <w:color w:val="000000" w:themeColor="text1"/>
          <w:sz w:val="21"/>
          <w:szCs w:val="21"/>
        </w:rPr>
      </w:pPr>
    </w:p>
    <w:p w14:paraId="03083886" w14:textId="77777777" w:rsidR="00802581" w:rsidRPr="00595BF1" w:rsidRDefault="00802581" w:rsidP="00802581">
      <w:pPr>
        <w:pStyle w:val="af9"/>
        <w:rPr>
          <w:color w:val="000000" w:themeColor="text1"/>
          <w:sz w:val="21"/>
          <w:szCs w:val="21"/>
        </w:rPr>
      </w:pPr>
    </w:p>
    <w:p w14:paraId="6D6D2E64" w14:textId="77777777" w:rsidR="00802581" w:rsidRPr="00595BF1" w:rsidRDefault="00802581" w:rsidP="00802581">
      <w:pPr>
        <w:pStyle w:val="af9"/>
        <w:rPr>
          <w:color w:val="000000" w:themeColor="text1"/>
          <w:sz w:val="21"/>
          <w:szCs w:val="21"/>
        </w:rPr>
      </w:pPr>
    </w:p>
    <w:p w14:paraId="109997A3" w14:textId="77777777" w:rsidR="00802581" w:rsidRPr="00595BF1" w:rsidRDefault="00802581" w:rsidP="00802581">
      <w:pPr>
        <w:pStyle w:val="af9"/>
        <w:rPr>
          <w:color w:val="000000" w:themeColor="text1"/>
          <w:sz w:val="21"/>
          <w:szCs w:val="21"/>
        </w:rPr>
      </w:pPr>
    </w:p>
    <w:p w14:paraId="6F5B0295" w14:textId="77777777" w:rsidR="00802581" w:rsidRPr="00595BF1" w:rsidRDefault="00802581" w:rsidP="00802581">
      <w:pPr>
        <w:pStyle w:val="af9"/>
        <w:rPr>
          <w:color w:val="000000" w:themeColor="text1"/>
          <w:sz w:val="21"/>
          <w:szCs w:val="21"/>
        </w:rPr>
      </w:pPr>
    </w:p>
    <w:p w14:paraId="117EFB14" w14:textId="77777777" w:rsidR="00802581" w:rsidRPr="00595BF1" w:rsidRDefault="00802581" w:rsidP="00802581">
      <w:pPr>
        <w:pStyle w:val="af9"/>
        <w:rPr>
          <w:color w:val="000000" w:themeColor="text1"/>
          <w:sz w:val="21"/>
          <w:szCs w:val="21"/>
        </w:rPr>
      </w:pPr>
    </w:p>
    <w:p w14:paraId="4F72E5F0" w14:textId="77777777" w:rsidR="00802581" w:rsidRPr="00595BF1" w:rsidRDefault="00802581" w:rsidP="00802581">
      <w:pPr>
        <w:pStyle w:val="af9"/>
        <w:rPr>
          <w:color w:val="000000" w:themeColor="text1"/>
          <w:sz w:val="21"/>
          <w:szCs w:val="21"/>
        </w:rPr>
      </w:pPr>
    </w:p>
    <w:p w14:paraId="05EC0075" w14:textId="77777777" w:rsidR="00802581" w:rsidRPr="00595BF1" w:rsidRDefault="00802581" w:rsidP="00802581">
      <w:pPr>
        <w:pStyle w:val="af9"/>
        <w:rPr>
          <w:color w:val="000000" w:themeColor="text1"/>
          <w:sz w:val="21"/>
          <w:szCs w:val="21"/>
        </w:rPr>
      </w:pPr>
    </w:p>
    <w:p w14:paraId="49DA3AEE" w14:textId="77777777" w:rsidR="00802581" w:rsidRPr="00595BF1" w:rsidRDefault="00802581" w:rsidP="00802581">
      <w:pPr>
        <w:pStyle w:val="af9"/>
        <w:rPr>
          <w:color w:val="000000" w:themeColor="text1"/>
          <w:sz w:val="21"/>
          <w:szCs w:val="21"/>
        </w:rPr>
      </w:pPr>
    </w:p>
    <w:p w14:paraId="54139FAA" w14:textId="77777777" w:rsidR="00802581" w:rsidRPr="00595BF1" w:rsidRDefault="00802581" w:rsidP="00802581">
      <w:pPr>
        <w:pStyle w:val="af9"/>
        <w:rPr>
          <w:color w:val="000000" w:themeColor="text1"/>
          <w:sz w:val="21"/>
          <w:szCs w:val="21"/>
        </w:rPr>
      </w:pPr>
    </w:p>
    <w:p w14:paraId="0FE1297B" w14:textId="77777777" w:rsidR="00802581" w:rsidRPr="00595BF1" w:rsidRDefault="00802581" w:rsidP="00802581">
      <w:pPr>
        <w:pStyle w:val="af9"/>
        <w:rPr>
          <w:color w:val="000000" w:themeColor="text1"/>
          <w:sz w:val="21"/>
          <w:szCs w:val="21"/>
        </w:rPr>
      </w:pPr>
    </w:p>
    <w:p w14:paraId="6D14B41C" w14:textId="3A065566" w:rsidR="00802581" w:rsidRPr="00595BF1" w:rsidRDefault="00802581" w:rsidP="00802581">
      <w:pPr>
        <w:pStyle w:val="af9"/>
        <w:rPr>
          <w:color w:val="000000" w:themeColor="text1"/>
          <w:sz w:val="21"/>
          <w:szCs w:val="21"/>
        </w:rPr>
      </w:pPr>
    </w:p>
    <w:p w14:paraId="04C3EE6B" w14:textId="3E7EE1A7" w:rsidR="00802581" w:rsidRPr="00595BF1" w:rsidRDefault="007F641A" w:rsidP="00802581">
      <w:pPr>
        <w:pStyle w:val="af9"/>
        <w:rPr>
          <w:color w:val="000000" w:themeColor="text1"/>
          <w:sz w:val="21"/>
          <w:szCs w:val="21"/>
        </w:rPr>
      </w:pPr>
      <w:r w:rsidRPr="00595BF1">
        <w:rPr>
          <w:rFonts w:hint="eastAsia"/>
          <w:color w:val="000000" w:themeColor="text1"/>
          <w:sz w:val="21"/>
          <w:szCs w:val="21"/>
        </w:rPr>
        <w:lastRenderedPageBreak/>
        <w:t>・</w:t>
      </w:r>
      <w:r w:rsidR="00802581" w:rsidRPr="00595BF1">
        <w:rPr>
          <w:rFonts w:hint="eastAsia"/>
          <w:color w:val="000000" w:themeColor="text1"/>
          <w:sz w:val="21"/>
          <w:szCs w:val="21"/>
        </w:rPr>
        <w:t>.評価項目・評価対象</w:t>
      </w:r>
    </w:p>
    <w:p w14:paraId="6B9E4155" w14:textId="24A38C5A"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１</w:t>
      </w:r>
      <w:r w:rsidRPr="00595BF1">
        <w:rPr>
          <w:rFonts w:hint="eastAsia"/>
          <w:color w:val="000000" w:themeColor="text1"/>
          <w:sz w:val="21"/>
          <w:szCs w:val="21"/>
        </w:rPr>
        <w:t xml:space="preserve">　従業員への賃金引上げ計画の表明書（以下、「表明書」という。）において、入札者の事業年度と暦年で対象期間を区分している理由は何か。</w:t>
      </w:r>
    </w:p>
    <w:p w14:paraId="313D3824" w14:textId="314C138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１</w:t>
      </w:r>
      <w:r w:rsidRPr="00595BF1">
        <w:rPr>
          <w:rFonts w:hint="eastAsia"/>
          <w:color w:val="000000" w:themeColor="text1"/>
          <w:sz w:val="21"/>
          <w:szCs w:val="21"/>
        </w:rPr>
        <w:t xml:space="preserve">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149F840A" w14:textId="4E9578FB"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なお、入札者の事業年度及び暦年のいずれかを選択するかは、入札者の選択によることとして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469927A2" w14:textId="77777777" w:rsidR="00802581" w:rsidRPr="00595BF1" w:rsidRDefault="00802581" w:rsidP="00802581">
      <w:pPr>
        <w:pStyle w:val="af9"/>
        <w:rPr>
          <w:color w:val="000000" w:themeColor="text1"/>
          <w:sz w:val="21"/>
          <w:szCs w:val="21"/>
        </w:rPr>
      </w:pPr>
    </w:p>
    <w:p w14:paraId="7C924DEF" w14:textId="574F20B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２</w:t>
      </w:r>
      <w:r w:rsidRPr="00595BF1">
        <w:rPr>
          <w:rFonts w:hint="eastAsia"/>
          <w:color w:val="000000" w:themeColor="text1"/>
          <w:sz w:val="21"/>
          <w:szCs w:val="21"/>
        </w:rPr>
        <w:t xml:space="preserve">　暦年において表明する場合、年初以外に表明した場合でも、暦年の実績により評価することとなるのか。</w:t>
      </w:r>
    </w:p>
    <w:p w14:paraId="13C4D319" w14:textId="11A68C55"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２</w:t>
      </w:r>
      <w:r w:rsidRPr="00595BF1">
        <w:rPr>
          <w:rFonts w:hint="eastAsia"/>
          <w:color w:val="000000" w:themeColor="text1"/>
          <w:sz w:val="21"/>
          <w:szCs w:val="21"/>
        </w:rPr>
        <w:t xml:space="preserve">　そのとおりです。</w:t>
      </w:r>
    </w:p>
    <w:p w14:paraId="00E31092" w14:textId="77777777" w:rsidR="00802581" w:rsidRPr="00595BF1" w:rsidRDefault="00802581" w:rsidP="00802581">
      <w:pPr>
        <w:pStyle w:val="af9"/>
        <w:rPr>
          <w:color w:val="000000" w:themeColor="text1"/>
          <w:sz w:val="21"/>
          <w:szCs w:val="21"/>
        </w:rPr>
      </w:pPr>
    </w:p>
    <w:p w14:paraId="21FF6424" w14:textId="3D6264C8"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３</w:t>
      </w:r>
      <w:r w:rsidRPr="00595BF1">
        <w:rPr>
          <w:rFonts w:hint="eastAsia"/>
          <w:color w:val="000000" w:themeColor="text1"/>
          <w:sz w:val="21"/>
          <w:szCs w:val="21"/>
        </w:rPr>
        <w:t xml:space="preserve">　新規企業は比較する前事業年度等がないが、どのように評価するのか。</w:t>
      </w:r>
    </w:p>
    <w:p w14:paraId="5DB18E45" w14:textId="02C1269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３</w:t>
      </w:r>
      <w:r w:rsidRPr="00595BF1">
        <w:rPr>
          <w:rFonts w:hint="eastAsia"/>
          <w:color w:val="000000" w:themeColor="text1"/>
          <w:sz w:val="21"/>
          <w:szCs w:val="21"/>
        </w:rPr>
        <w:t xml:space="preserve">　評価の対象外となり、加点は受けられません。</w:t>
      </w:r>
    </w:p>
    <w:p w14:paraId="7FABE68F" w14:textId="77777777" w:rsidR="00802581" w:rsidRPr="00595BF1" w:rsidRDefault="00802581" w:rsidP="00802581">
      <w:pPr>
        <w:pStyle w:val="af9"/>
        <w:rPr>
          <w:color w:val="000000" w:themeColor="text1"/>
          <w:sz w:val="21"/>
          <w:szCs w:val="21"/>
        </w:rPr>
      </w:pPr>
    </w:p>
    <w:p w14:paraId="00B8FD48" w14:textId="46F187A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４</w:t>
      </w:r>
      <w:r w:rsidRPr="00595BF1">
        <w:rPr>
          <w:rFonts w:hint="eastAsia"/>
          <w:color w:val="000000" w:themeColor="text1"/>
          <w:sz w:val="21"/>
          <w:szCs w:val="21"/>
        </w:rPr>
        <w:t xml:space="preserve">　新たな評価項目の対象は「企業」に限定されるのか。独立行政法人や公益法人、国立大学法人、学校法人などの公共性の高い法人も同様に評価するのか。</w:t>
      </w:r>
    </w:p>
    <w:p w14:paraId="53D9540D" w14:textId="3AEEF37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４</w:t>
      </w:r>
      <w:r w:rsidRPr="00595BF1">
        <w:rPr>
          <w:rFonts w:hint="eastAsia"/>
          <w:color w:val="000000" w:themeColor="text1"/>
          <w:sz w:val="21"/>
          <w:szCs w:val="21"/>
        </w:rPr>
        <w:t xml:space="preserve">　評価の対象となります。</w:t>
      </w:r>
    </w:p>
    <w:p w14:paraId="5EA0ECB7" w14:textId="77777777" w:rsidR="00802581" w:rsidRPr="00595BF1" w:rsidRDefault="00802581" w:rsidP="00802581">
      <w:pPr>
        <w:pStyle w:val="af9"/>
        <w:rPr>
          <w:color w:val="000000" w:themeColor="text1"/>
          <w:sz w:val="21"/>
          <w:szCs w:val="21"/>
        </w:rPr>
      </w:pPr>
    </w:p>
    <w:p w14:paraId="5EA60F35" w14:textId="329B1BF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５</w:t>
      </w:r>
      <w:r w:rsidRPr="00595BF1">
        <w:rPr>
          <w:rFonts w:hint="eastAsia"/>
          <w:color w:val="000000" w:themeColor="text1"/>
          <w:sz w:val="21"/>
          <w:szCs w:val="21"/>
        </w:rPr>
        <w:t xml:space="preserve">　独立行政法人や公益法人、国立大学法人、学校法人などの公共性の高い法人へ適用される賃上げ率は、３％と１．５％のどちらになるのか。</w:t>
      </w:r>
    </w:p>
    <w:p w14:paraId="23A23F38" w14:textId="038DC8ED"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５</w:t>
      </w:r>
      <w:r w:rsidRPr="00595BF1">
        <w:rPr>
          <w:rFonts w:hint="eastAsia"/>
          <w:color w:val="000000" w:themeColor="text1"/>
          <w:sz w:val="21"/>
          <w:szCs w:val="21"/>
        </w:rPr>
        <w:t xml:space="preserve">　大企業の要件に当たらない者はすべて「中小企業等」に当たります。</w:t>
      </w:r>
    </w:p>
    <w:p w14:paraId="22600E74" w14:textId="77777777" w:rsidR="00802581" w:rsidRPr="00595BF1" w:rsidRDefault="00802581" w:rsidP="00802581">
      <w:pPr>
        <w:pStyle w:val="af9"/>
        <w:rPr>
          <w:color w:val="000000" w:themeColor="text1"/>
          <w:sz w:val="21"/>
          <w:szCs w:val="21"/>
        </w:rPr>
      </w:pPr>
    </w:p>
    <w:p w14:paraId="03CD80B6" w14:textId="77777777" w:rsidR="00AE42FC" w:rsidRPr="00595BF1" w:rsidRDefault="00AE42FC">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5A173A14" w14:textId="7161E3EB" w:rsidR="00802581" w:rsidRPr="00595BF1" w:rsidRDefault="00802581" w:rsidP="00802581">
      <w:pPr>
        <w:pStyle w:val="af9"/>
        <w:rPr>
          <w:color w:val="000000" w:themeColor="text1"/>
          <w:sz w:val="21"/>
          <w:szCs w:val="21"/>
        </w:rPr>
      </w:pPr>
      <w:r w:rsidRPr="00595BF1">
        <w:rPr>
          <w:rFonts w:hint="eastAsia"/>
          <w:color w:val="000000" w:themeColor="text1"/>
          <w:sz w:val="21"/>
          <w:szCs w:val="21"/>
        </w:rPr>
        <w:lastRenderedPageBreak/>
        <w:t>Ｑ</w:t>
      </w:r>
      <w:r w:rsidR="007F641A" w:rsidRPr="00595BF1">
        <w:rPr>
          <w:rFonts w:hint="eastAsia"/>
          <w:color w:val="000000" w:themeColor="text1"/>
          <w:sz w:val="21"/>
          <w:szCs w:val="21"/>
        </w:rPr>
        <w:t>６</w:t>
      </w:r>
      <w:r w:rsidRPr="00595BF1">
        <w:rPr>
          <w:rFonts w:hint="eastAsia"/>
          <w:color w:val="000000" w:themeColor="text1"/>
          <w:sz w:val="21"/>
          <w:szCs w:val="21"/>
        </w:rPr>
        <w:t xml:space="preserve">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481BE51C" w14:textId="5371949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６</w:t>
      </w:r>
      <w:r w:rsidRPr="00595BF1">
        <w:rPr>
          <w:rFonts w:hint="eastAsia"/>
          <w:color w:val="000000" w:themeColor="text1"/>
          <w:sz w:val="21"/>
          <w:szCs w:val="21"/>
        </w:rPr>
        <w:t xml:space="preserve">　中小企業の定義は、財務省より以下のとおり連絡を受けています。当該定義に基づき、法人税納税の区分の例に従ってご判断ください。</w:t>
      </w:r>
    </w:p>
    <w:p w14:paraId="713146D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定義：法人税法（昭和40年法律第34号）第66条第２項、第３項及び第６項に規定される、資本金等の額等が１億円以下であるもの又は資本等を有しない普通法人等をいいます。</w:t>
      </w:r>
    </w:p>
    <w:p w14:paraId="0A76FCD3" w14:textId="77777777" w:rsidR="00802581" w:rsidRPr="00595BF1" w:rsidRDefault="00802581" w:rsidP="00802581">
      <w:pPr>
        <w:pStyle w:val="af9"/>
        <w:rPr>
          <w:color w:val="000000" w:themeColor="text1"/>
          <w:sz w:val="21"/>
          <w:szCs w:val="21"/>
        </w:rPr>
      </w:pPr>
    </w:p>
    <w:p w14:paraId="11CDDAFC" w14:textId="475D9BF3" w:rsidR="00802581" w:rsidRPr="00595BF1" w:rsidRDefault="007F641A" w:rsidP="00802581">
      <w:pPr>
        <w:pStyle w:val="af9"/>
        <w:rPr>
          <w:color w:val="000000" w:themeColor="text1"/>
          <w:sz w:val="21"/>
          <w:szCs w:val="21"/>
        </w:rPr>
      </w:pPr>
      <w:r w:rsidRPr="00595BF1">
        <w:rPr>
          <w:rFonts w:hint="eastAsia"/>
          <w:color w:val="000000" w:themeColor="text1"/>
          <w:sz w:val="21"/>
          <w:szCs w:val="21"/>
        </w:rPr>
        <w:t>・</w:t>
      </w:r>
      <w:r w:rsidR="00802581" w:rsidRPr="00595BF1">
        <w:rPr>
          <w:rFonts w:hint="eastAsia"/>
          <w:color w:val="000000" w:themeColor="text1"/>
          <w:sz w:val="21"/>
          <w:szCs w:val="21"/>
        </w:rPr>
        <w:t>.評価方法・評価基準</w:t>
      </w:r>
    </w:p>
    <w:p w14:paraId="2156AF18" w14:textId="6D349D3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７</w:t>
      </w:r>
      <w:r w:rsidRPr="00595BF1">
        <w:rPr>
          <w:rFonts w:hint="eastAsia"/>
          <w:color w:val="000000" w:themeColor="text1"/>
          <w:sz w:val="21"/>
          <w:szCs w:val="21"/>
        </w:rPr>
        <w:t xml:space="preserve">　従業員が事業者から賃上げの表明を受ける方法はどのように行うべきか。</w:t>
      </w:r>
    </w:p>
    <w:p w14:paraId="1587F261" w14:textId="1680C61D"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７</w:t>
      </w:r>
      <w:r w:rsidRPr="00595BF1">
        <w:rPr>
          <w:rFonts w:hint="eastAsia"/>
          <w:color w:val="000000" w:themeColor="text1"/>
          <w:sz w:val="21"/>
          <w:szCs w:val="21"/>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B6A31BB" w14:textId="77777777" w:rsidR="00802581" w:rsidRPr="00595BF1" w:rsidRDefault="00802581" w:rsidP="00802581">
      <w:pPr>
        <w:pStyle w:val="af9"/>
        <w:rPr>
          <w:color w:val="000000" w:themeColor="text1"/>
          <w:sz w:val="21"/>
          <w:szCs w:val="21"/>
        </w:rPr>
      </w:pPr>
      <w:r w:rsidRPr="00595BF1">
        <w:rPr>
          <w:color w:val="000000" w:themeColor="text1"/>
          <w:sz w:val="21"/>
          <w:szCs w:val="21"/>
        </w:rPr>
        <w:tab/>
      </w:r>
    </w:p>
    <w:p w14:paraId="54029924" w14:textId="653D0CB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８</w:t>
      </w:r>
      <w:r w:rsidRPr="00595BF1">
        <w:rPr>
          <w:rFonts w:hint="eastAsia"/>
          <w:color w:val="000000" w:themeColor="text1"/>
          <w:sz w:val="21"/>
          <w:szCs w:val="21"/>
        </w:rPr>
        <w:t xml:space="preserve">　表明書の「従業員代表」及び「給与又は経理担当者」とはどのような者を想定しているのか。</w:t>
      </w:r>
    </w:p>
    <w:p w14:paraId="02B9DB7D" w14:textId="6F208339"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８</w:t>
      </w:r>
      <w:r w:rsidRPr="00595BF1">
        <w:rPr>
          <w:rFonts w:hint="eastAsia"/>
          <w:color w:val="000000" w:themeColor="text1"/>
          <w:sz w:val="21"/>
          <w:szCs w:val="21"/>
        </w:rPr>
        <w:t xml:space="preserve">　特定の立場・役職等により制約するところではございません。提出企業等の実情に応じて選出いただくことで問題ございません。</w:t>
      </w:r>
    </w:p>
    <w:p w14:paraId="2F2602FB" w14:textId="77777777" w:rsidR="00802581" w:rsidRPr="00595BF1" w:rsidRDefault="00802581" w:rsidP="00802581">
      <w:pPr>
        <w:pStyle w:val="af9"/>
        <w:rPr>
          <w:color w:val="000000" w:themeColor="text1"/>
          <w:sz w:val="21"/>
          <w:szCs w:val="21"/>
        </w:rPr>
      </w:pPr>
    </w:p>
    <w:p w14:paraId="604D3658" w14:textId="1F4978E6"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９</w:t>
      </w:r>
      <w:r w:rsidRPr="00595BF1">
        <w:rPr>
          <w:rFonts w:hint="eastAsia"/>
          <w:color w:val="000000" w:themeColor="text1"/>
          <w:sz w:val="21"/>
          <w:szCs w:val="21"/>
        </w:rPr>
        <w:t xml:space="preserve">　表明書は任意の様式で代替することは可能か。</w:t>
      </w:r>
    </w:p>
    <w:p w14:paraId="0D2AB2AD" w14:textId="60AFC86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９</w:t>
      </w:r>
      <w:r w:rsidRPr="00595BF1">
        <w:rPr>
          <w:rFonts w:hint="eastAsia"/>
          <w:color w:val="000000" w:themeColor="text1"/>
          <w:sz w:val="21"/>
          <w:szCs w:val="21"/>
        </w:rPr>
        <w:t xml:space="preserve">　事業者が従業員に賃上げの実施を表明していれば、様式は問いません。</w:t>
      </w:r>
    </w:p>
    <w:p w14:paraId="3A154F1F" w14:textId="77777777" w:rsidR="00802581" w:rsidRPr="00595BF1" w:rsidRDefault="00802581" w:rsidP="00802581">
      <w:pPr>
        <w:pStyle w:val="af9"/>
        <w:rPr>
          <w:color w:val="000000" w:themeColor="text1"/>
          <w:sz w:val="21"/>
          <w:szCs w:val="21"/>
        </w:rPr>
      </w:pPr>
    </w:p>
    <w:p w14:paraId="5E891B8C" w14:textId="52A8D24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０</w:t>
      </w:r>
      <w:r w:rsidRPr="00595BF1">
        <w:rPr>
          <w:rFonts w:hint="eastAsia"/>
          <w:color w:val="000000" w:themeColor="text1"/>
          <w:sz w:val="21"/>
          <w:szCs w:val="21"/>
        </w:rPr>
        <w:t xml:space="preserve">　複数の国の機関等の調達に参加する場合、表明書を都度作成する必要があるのか。</w:t>
      </w:r>
    </w:p>
    <w:p w14:paraId="4CF2A80B" w14:textId="31975E49"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０</w:t>
      </w:r>
      <w:r w:rsidRPr="00595BF1">
        <w:rPr>
          <w:rFonts w:hint="eastAsia"/>
          <w:color w:val="000000" w:themeColor="text1"/>
          <w:sz w:val="21"/>
          <w:szCs w:val="21"/>
        </w:rPr>
        <w:t xml:space="preserve">　必ずしも作成いただく必要はございません。他の機関に提出した表明書の写しによるものでも支障ございません。</w:t>
      </w:r>
    </w:p>
    <w:p w14:paraId="14259434" w14:textId="77777777" w:rsidR="00802581" w:rsidRPr="00595BF1" w:rsidRDefault="00802581" w:rsidP="00802581">
      <w:pPr>
        <w:pStyle w:val="af9"/>
        <w:rPr>
          <w:color w:val="000000" w:themeColor="text1"/>
          <w:sz w:val="21"/>
          <w:szCs w:val="21"/>
        </w:rPr>
      </w:pPr>
    </w:p>
    <w:p w14:paraId="00B33914" w14:textId="1708D95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１</w:t>
      </w:r>
      <w:r w:rsidRPr="00595BF1">
        <w:rPr>
          <w:rFonts w:hint="eastAsia"/>
          <w:color w:val="000000" w:themeColor="text1"/>
          <w:sz w:val="21"/>
          <w:szCs w:val="21"/>
        </w:rPr>
        <w:t xml:space="preserve">　表明書において押印を求めているが、どのような趣旨か。また、押印する場合には原本の提出が必要なのか。</w:t>
      </w:r>
    </w:p>
    <w:p w14:paraId="76A171DB" w14:textId="498752C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１</w:t>
      </w:r>
      <w:r w:rsidRPr="00595BF1">
        <w:rPr>
          <w:rFonts w:hint="eastAsia"/>
          <w:color w:val="000000" w:themeColor="text1"/>
          <w:sz w:val="21"/>
          <w:szCs w:val="21"/>
        </w:rPr>
        <w:t xml:space="preserve">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2A99C43D" w14:textId="77777777" w:rsidR="00802581" w:rsidRPr="00595BF1" w:rsidRDefault="00802581" w:rsidP="00802581">
      <w:pPr>
        <w:pStyle w:val="af9"/>
        <w:rPr>
          <w:color w:val="000000" w:themeColor="text1"/>
          <w:sz w:val="21"/>
          <w:szCs w:val="21"/>
        </w:rPr>
      </w:pPr>
    </w:p>
    <w:p w14:paraId="680A29E8" w14:textId="678034A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２</w:t>
      </w:r>
      <w:r w:rsidRPr="00595BF1">
        <w:rPr>
          <w:rFonts w:hint="eastAsia"/>
          <w:color w:val="000000" w:themeColor="text1"/>
          <w:sz w:val="21"/>
          <w:szCs w:val="21"/>
        </w:rPr>
        <w:t xml:space="preserve">　再委託先や再々委託先といった者も表明書の提出が必要か。</w:t>
      </w:r>
    </w:p>
    <w:p w14:paraId="68F689A3" w14:textId="778BBD7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２</w:t>
      </w:r>
      <w:r w:rsidRPr="00595BF1">
        <w:rPr>
          <w:rFonts w:hint="eastAsia"/>
          <w:color w:val="000000" w:themeColor="text1"/>
          <w:sz w:val="21"/>
          <w:szCs w:val="21"/>
        </w:rPr>
        <w:t xml:space="preserve">　本措置は</w:t>
      </w:r>
      <w:r w:rsidR="007F641A" w:rsidRPr="00595BF1">
        <w:rPr>
          <w:rFonts w:hint="eastAsia"/>
          <w:color w:val="000000" w:themeColor="text1"/>
          <w:sz w:val="21"/>
          <w:szCs w:val="21"/>
        </w:rPr>
        <w:t>代表団体</w:t>
      </w:r>
      <w:r w:rsidR="00BF527A">
        <w:rPr>
          <w:rFonts w:hint="eastAsia"/>
          <w:color w:val="000000" w:themeColor="text1"/>
          <w:sz w:val="21"/>
          <w:szCs w:val="21"/>
        </w:rPr>
        <w:t>（一者</w:t>
      </w:r>
      <w:r w:rsidR="005C08B4">
        <w:rPr>
          <w:rFonts w:hint="eastAsia"/>
          <w:color w:val="000000" w:themeColor="text1"/>
          <w:sz w:val="21"/>
          <w:szCs w:val="21"/>
        </w:rPr>
        <w:t>単独</w:t>
      </w:r>
      <w:r w:rsidR="00BF527A">
        <w:rPr>
          <w:rFonts w:hint="eastAsia"/>
          <w:color w:val="000000" w:themeColor="text1"/>
          <w:sz w:val="21"/>
          <w:szCs w:val="21"/>
        </w:rPr>
        <w:t>応募の場合は申請団体）</w:t>
      </w:r>
      <w:r w:rsidRPr="00595BF1">
        <w:rPr>
          <w:rFonts w:hint="eastAsia"/>
          <w:color w:val="000000" w:themeColor="text1"/>
          <w:sz w:val="21"/>
          <w:szCs w:val="21"/>
        </w:rPr>
        <w:t>のみを対象範囲とするため、不要となります。</w:t>
      </w:r>
    </w:p>
    <w:p w14:paraId="550B22AE" w14:textId="77777777" w:rsidR="00802581" w:rsidRPr="00BF527A" w:rsidRDefault="00802581" w:rsidP="00802581">
      <w:pPr>
        <w:pStyle w:val="af9"/>
        <w:rPr>
          <w:color w:val="000000" w:themeColor="text1"/>
          <w:sz w:val="21"/>
          <w:szCs w:val="21"/>
        </w:rPr>
      </w:pPr>
    </w:p>
    <w:p w14:paraId="273E5FB4" w14:textId="290BCDE7"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３</w:t>
      </w:r>
      <w:r w:rsidRPr="00595BF1">
        <w:rPr>
          <w:rFonts w:hint="eastAsia"/>
          <w:color w:val="000000" w:themeColor="text1"/>
          <w:sz w:val="21"/>
          <w:szCs w:val="21"/>
        </w:rPr>
        <w:t xml:space="preserve">　共同企業体の場合、代表企業のみが賃上げを表明すればよいのか。</w:t>
      </w:r>
    </w:p>
    <w:p w14:paraId="1EEA44D9" w14:textId="44E6D1E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３</w:t>
      </w:r>
      <w:r w:rsidRPr="00595BF1">
        <w:rPr>
          <w:rFonts w:hint="eastAsia"/>
          <w:color w:val="000000" w:themeColor="text1"/>
          <w:sz w:val="21"/>
          <w:szCs w:val="21"/>
        </w:rPr>
        <w:t xml:space="preserve">　当該企業体に属する全ての企業が賃上げを表明の上、表明書をご提出いただく必要があります。</w:t>
      </w:r>
    </w:p>
    <w:p w14:paraId="1C60051D" w14:textId="77777777" w:rsidR="00802581" w:rsidRDefault="00802581" w:rsidP="00802581">
      <w:pPr>
        <w:pStyle w:val="af9"/>
        <w:rPr>
          <w:color w:val="000000" w:themeColor="text1"/>
          <w:sz w:val="21"/>
          <w:szCs w:val="21"/>
        </w:rPr>
      </w:pPr>
    </w:p>
    <w:p w14:paraId="1DD5C95B" w14:textId="77777777" w:rsidR="00171B34" w:rsidRDefault="00171B34" w:rsidP="00802581">
      <w:pPr>
        <w:pStyle w:val="af9"/>
        <w:rPr>
          <w:color w:val="000000" w:themeColor="text1"/>
          <w:sz w:val="21"/>
          <w:szCs w:val="21"/>
        </w:rPr>
      </w:pPr>
    </w:p>
    <w:p w14:paraId="17237805" w14:textId="77777777" w:rsidR="00171B34" w:rsidRPr="00595BF1" w:rsidRDefault="00171B34" w:rsidP="00802581">
      <w:pPr>
        <w:pStyle w:val="af9"/>
        <w:rPr>
          <w:color w:val="000000" w:themeColor="text1"/>
          <w:sz w:val="21"/>
          <w:szCs w:val="21"/>
        </w:rPr>
      </w:pPr>
    </w:p>
    <w:p w14:paraId="2AB0D991" w14:textId="6052643D" w:rsidR="00802581" w:rsidRPr="00595BF1" w:rsidRDefault="00010D4B" w:rsidP="00802581">
      <w:pPr>
        <w:pStyle w:val="af9"/>
        <w:rPr>
          <w:color w:val="000000" w:themeColor="text1"/>
          <w:sz w:val="21"/>
          <w:szCs w:val="21"/>
        </w:rPr>
      </w:pPr>
      <w:r w:rsidRPr="00595BF1">
        <w:rPr>
          <w:rFonts w:hint="eastAsia"/>
          <w:color w:val="000000" w:themeColor="text1"/>
          <w:sz w:val="21"/>
          <w:szCs w:val="21"/>
        </w:rPr>
        <w:lastRenderedPageBreak/>
        <w:t>・</w:t>
      </w:r>
      <w:r w:rsidR="00802581" w:rsidRPr="00595BF1">
        <w:rPr>
          <w:rFonts w:hint="eastAsia"/>
          <w:color w:val="000000" w:themeColor="text1"/>
          <w:sz w:val="21"/>
          <w:szCs w:val="21"/>
        </w:rPr>
        <w:t>賃上げ実績の確認</w:t>
      </w:r>
    </w:p>
    <w:p w14:paraId="5D9753B6" w14:textId="53DC6BD9"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４</w:t>
      </w:r>
      <w:r w:rsidRPr="00595BF1">
        <w:rPr>
          <w:rFonts w:hint="eastAsia"/>
          <w:color w:val="000000" w:themeColor="text1"/>
          <w:sz w:val="21"/>
          <w:szCs w:val="21"/>
        </w:rPr>
        <w:t xml:space="preserve">　「法人事業概況説明書」を作成しない者の場合、何を提出すればよいか。</w:t>
      </w:r>
    </w:p>
    <w:p w14:paraId="11734443" w14:textId="4A224F0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４</w:t>
      </w:r>
      <w:r w:rsidRPr="00595BF1">
        <w:rPr>
          <w:rFonts w:hint="eastAsia"/>
          <w:color w:val="000000" w:themeColor="text1"/>
          <w:sz w:val="21"/>
          <w:szCs w:val="21"/>
        </w:rPr>
        <w:t xml:space="preserve">　税務申告のために作成する類似の書類（事業活動収支計算書）等、企業等が支払った賃金を確認することができる資料をご提出いただく必要があります。</w:t>
      </w:r>
    </w:p>
    <w:p w14:paraId="0E0E7B56" w14:textId="77777777" w:rsidR="00802581" w:rsidRPr="00595BF1" w:rsidRDefault="00802581" w:rsidP="00802581">
      <w:pPr>
        <w:pStyle w:val="af9"/>
        <w:rPr>
          <w:color w:val="000000" w:themeColor="text1"/>
          <w:sz w:val="21"/>
          <w:szCs w:val="21"/>
        </w:rPr>
      </w:pPr>
    </w:p>
    <w:p w14:paraId="5C9E402C" w14:textId="2162EB8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５</w:t>
      </w:r>
      <w:r w:rsidRPr="00595BF1">
        <w:rPr>
          <w:rFonts w:hint="eastAsia"/>
          <w:color w:val="000000" w:themeColor="text1"/>
          <w:sz w:val="21"/>
          <w:szCs w:val="21"/>
        </w:rPr>
        <w:t xml:space="preserve">　賃上げを表明後に合併等により統廃合された場合、賃上げ実績の確認はどのように行うのか。</w:t>
      </w:r>
    </w:p>
    <w:p w14:paraId="3E10BF16" w14:textId="1A5C09B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５</w:t>
      </w:r>
      <w:r w:rsidRPr="00595BF1">
        <w:rPr>
          <w:rFonts w:hint="eastAsia"/>
          <w:color w:val="000000" w:themeColor="text1"/>
          <w:sz w:val="21"/>
          <w:szCs w:val="21"/>
        </w:rPr>
        <w:t xml:space="preserve">　承継すべき企業に対して確認を行います。</w:t>
      </w:r>
    </w:p>
    <w:p w14:paraId="237F8670" w14:textId="77777777" w:rsidR="00802581" w:rsidRPr="00595BF1" w:rsidRDefault="00802581" w:rsidP="00802581">
      <w:pPr>
        <w:pStyle w:val="af9"/>
        <w:rPr>
          <w:color w:val="000000" w:themeColor="text1"/>
          <w:sz w:val="21"/>
          <w:szCs w:val="21"/>
        </w:rPr>
      </w:pPr>
    </w:p>
    <w:p w14:paraId="6E552930" w14:textId="57EDFF9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６</w:t>
      </w:r>
      <w:r w:rsidRPr="00595BF1">
        <w:rPr>
          <w:rFonts w:hint="eastAsia"/>
          <w:color w:val="000000" w:themeColor="text1"/>
          <w:sz w:val="21"/>
          <w:szCs w:val="21"/>
        </w:rPr>
        <w:t xml:space="preserve">　確認書類である「法人事業概況説明書」及び「給与所得の源泉徴収等の法定調書合計表」等）の提出時期はいつか。</w:t>
      </w:r>
    </w:p>
    <w:p w14:paraId="541A009C" w14:textId="6073D1B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６</w:t>
      </w:r>
      <w:r w:rsidRPr="00595BF1">
        <w:rPr>
          <w:rFonts w:hint="eastAsia"/>
          <w:color w:val="000000" w:themeColor="text1"/>
          <w:sz w:val="21"/>
          <w:szCs w:val="21"/>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0496495A" w14:textId="77777777" w:rsidR="00802581" w:rsidRPr="00595BF1" w:rsidRDefault="00802581" w:rsidP="00802581">
      <w:pPr>
        <w:pStyle w:val="af9"/>
        <w:rPr>
          <w:color w:val="000000" w:themeColor="text1"/>
          <w:sz w:val="21"/>
          <w:szCs w:val="21"/>
        </w:rPr>
      </w:pPr>
    </w:p>
    <w:p w14:paraId="1488ABA8" w14:textId="56427091"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010D4B" w:rsidRPr="00595BF1">
        <w:rPr>
          <w:rFonts w:hint="eastAsia"/>
          <w:color w:val="000000" w:themeColor="text1"/>
          <w:sz w:val="21"/>
          <w:szCs w:val="21"/>
        </w:rPr>
        <w:t>７</w:t>
      </w:r>
      <w:r w:rsidRPr="00595BF1">
        <w:rPr>
          <w:rFonts w:hint="eastAsia"/>
          <w:color w:val="000000" w:themeColor="text1"/>
          <w:sz w:val="21"/>
          <w:szCs w:val="21"/>
        </w:rPr>
        <w:t xml:space="preserve">　税理士等の第三者により認められた書類の提出とはどのような方法により提出するのか。</w:t>
      </w:r>
    </w:p>
    <w:p w14:paraId="5A2E1B14" w14:textId="4DE53EE5"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010D4B" w:rsidRPr="00595BF1">
        <w:rPr>
          <w:rFonts w:hint="eastAsia"/>
          <w:color w:val="000000" w:themeColor="text1"/>
          <w:sz w:val="21"/>
          <w:szCs w:val="21"/>
        </w:rPr>
        <w:t>７</w:t>
      </w:r>
      <w:r w:rsidRPr="00595BF1">
        <w:rPr>
          <w:rFonts w:hint="eastAsia"/>
          <w:color w:val="000000" w:themeColor="text1"/>
          <w:sz w:val="21"/>
          <w:szCs w:val="21"/>
        </w:rPr>
        <w:t xml:space="preserve">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5D1C04F" w14:textId="77777777" w:rsidR="00802581" w:rsidRPr="00595BF1" w:rsidRDefault="00802581" w:rsidP="00802581">
      <w:pPr>
        <w:pStyle w:val="af9"/>
        <w:rPr>
          <w:color w:val="000000" w:themeColor="text1"/>
          <w:sz w:val="21"/>
          <w:szCs w:val="21"/>
        </w:rPr>
      </w:pPr>
    </w:p>
    <w:p w14:paraId="4ACB5BB5" w14:textId="6EAAB752"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B80F7B" w:rsidRPr="00595BF1">
        <w:rPr>
          <w:rFonts w:hint="eastAsia"/>
          <w:color w:val="000000" w:themeColor="text1"/>
          <w:sz w:val="21"/>
          <w:szCs w:val="21"/>
        </w:rPr>
        <w:t>１８</w:t>
      </w:r>
      <w:r w:rsidRPr="00595BF1">
        <w:rPr>
          <w:rFonts w:hint="eastAsia"/>
          <w:color w:val="000000" w:themeColor="text1"/>
          <w:sz w:val="21"/>
          <w:szCs w:val="21"/>
        </w:rPr>
        <w:t xml:space="preserve">　「税理士等又は公認会計士等の第三者」とは、どのような者か。</w:t>
      </w:r>
    </w:p>
    <w:p w14:paraId="768A13C1" w14:textId="2647C6B7"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B80F7B" w:rsidRPr="00595BF1">
        <w:rPr>
          <w:rFonts w:hint="eastAsia"/>
          <w:color w:val="000000" w:themeColor="text1"/>
          <w:sz w:val="21"/>
          <w:szCs w:val="21"/>
        </w:rPr>
        <w:t>１８</w:t>
      </w:r>
      <w:r w:rsidRPr="00595BF1">
        <w:rPr>
          <w:rFonts w:hint="eastAsia"/>
          <w:color w:val="000000" w:themeColor="text1"/>
          <w:sz w:val="21"/>
          <w:szCs w:val="21"/>
        </w:rPr>
        <w:t xml:space="preserve">　事業者から独立した第三者として、当該事業者の給与等の支給事実を分析し得る立場にある者になります。</w:t>
      </w:r>
    </w:p>
    <w:p w14:paraId="2A24CD9F" w14:textId="77777777" w:rsidR="00802581" w:rsidRPr="00595BF1" w:rsidRDefault="00802581" w:rsidP="00802581">
      <w:pPr>
        <w:pStyle w:val="af9"/>
        <w:rPr>
          <w:color w:val="000000" w:themeColor="text1"/>
          <w:sz w:val="21"/>
          <w:szCs w:val="21"/>
        </w:rPr>
      </w:pPr>
    </w:p>
    <w:p w14:paraId="60F12600" w14:textId="38790188"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B80F7B" w:rsidRPr="00595BF1">
        <w:rPr>
          <w:rFonts w:hint="eastAsia"/>
          <w:color w:val="000000" w:themeColor="text1"/>
          <w:sz w:val="21"/>
          <w:szCs w:val="21"/>
        </w:rPr>
        <w:t xml:space="preserve">１９　</w:t>
      </w:r>
      <w:r w:rsidRPr="00595BF1">
        <w:rPr>
          <w:rFonts w:hint="eastAsia"/>
          <w:color w:val="000000" w:themeColor="text1"/>
          <w:sz w:val="21"/>
          <w:szCs w:val="21"/>
        </w:rPr>
        <w:t>事業期間中に定義されている中小企業要件から、当該事業者が外れてしまった場合の評価については、表明書を提出された時点（１．５％）を基に実績を確認するということか。</w:t>
      </w:r>
    </w:p>
    <w:p w14:paraId="1E4BB4A7" w14:textId="153C8D02"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B80F7B" w:rsidRPr="00595BF1">
        <w:rPr>
          <w:rFonts w:hint="eastAsia"/>
          <w:color w:val="000000" w:themeColor="text1"/>
          <w:sz w:val="21"/>
          <w:szCs w:val="21"/>
        </w:rPr>
        <w:t>１９</w:t>
      </w:r>
      <w:r w:rsidRPr="00595BF1">
        <w:rPr>
          <w:rFonts w:hint="eastAsia"/>
          <w:color w:val="000000" w:themeColor="text1"/>
          <w:sz w:val="21"/>
          <w:szCs w:val="21"/>
        </w:rPr>
        <w:t xml:space="preserve">　そのとおりです。</w:t>
      </w:r>
    </w:p>
    <w:p w14:paraId="5FD20A2D" w14:textId="6219B21A" w:rsidR="006F5604" w:rsidRPr="00595BF1" w:rsidRDefault="006F5604" w:rsidP="00802581">
      <w:pPr>
        <w:pStyle w:val="af9"/>
        <w:rPr>
          <w:color w:val="000000" w:themeColor="text1"/>
          <w:sz w:val="21"/>
          <w:szCs w:val="21"/>
        </w:rPr>
      </w:pPr>
    </w:p>
    <w:sectPr w:rsidR="006F5604" w:rsidRPr="00595BF1" w:rsidSect="007C52C3">
      <w:footerReference w:type="default" r:id="rId11"/>
      <w:type w:val="continuous"/>
      <w:pgSz w:w="11907" w:h="16840" w:code="9"/>
      <w:pgMar w:top="1134" w:right="1134" w:bottom="1134" w:left="1134" w:header="284" w:footer="284" w:gutter="0"/>
      <w:pgNumType w:start="1"/>
      <w:cols w:space="720"/>
      <w:noEndnote/>
      <w:docGrid w:type="linesAndChars" w:linePitch="338" w:charSpace="-100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FA6" w16cex:dateUtc="2022-04-15T11:10:00Z"/>
  <w16cex:commentExtensible w16cex:durableId="25F6903E" w16cex:dateUtc="2022-04-05T00:54:00Z"/>
  <w16cex:commentExtensible w16cex:durableId="26098732" w16cex:dateUtc="2022-04-19T10:08:00Z"/>
  <w16cex:commentExtensible w16cex:durableId="26098733" w16cex:dateUtc="2022-04-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5124C" w16cid:durableId="260986CA"/>
  <w16cid:commentId w16cid:paraId="2D8701A1" w16cid:durableId="260986CB"/>
  <w16cid:commentId w16cid:paraId="468A1970" w16cid:durableId="26044FA6"/>
  <w16cid:commentId w16cid:paraId="75F9E75E" w16cid:durableId="260986CD"/>
  <w16cid:commentId w16cid:paraId="397EB900" w16cid:durableId="25F6903E"/>
  <w16cid:commentId w16cid:paraId="7067687F" w16cid:durableId="260986CF"/>
  <w16cid:commentId w16cid:paraId="45CF1F41" w16cid:durableId="26098732"/>
  <w16cid:commentId w16cid:paraId="35EEE40B" w16cid:durableId="26098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AEA3" w14:textId="77777777" w:rsidR="009C56E1" w:rsidRDefault="009C56E1">
      <w:r>
        <w:separator/>
      </w:r>
    </w:p>
  </w:endnote>
  <w:endnote w:type="continuationSeparator" w:id="0">
    <w:p w14:paraId="129FF14E" w14:textId="77777777" w:rsidR="009C56E1" w:rsidRDefault="009C56E1">
      <w:r>
        <w:continuationSeparator/>
      </w:r>
    </w:p>
  </w:endnote>
  <w:endnote w:type="continuationNotice" w:id="1">
    <w:p w14:paraId="14ED90BB" w14:textId="77777777" w:rsidR="009C56E1" w:rsidRDefault="009C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23879"/>
      <w:docPartObj>
        <w:docPartGallery w:val="Page Numbers (Bottom of Page)"/>
        <w:docPartUnique/>
      </w:docPartObj>
    </w:sdtPr>
    <w:sdtEndPr/>
    <w:sdtContent>
      <w:p w14:paraId="24916245" w14:textId="1A7EDE2F" w:rsidR="00171B34" w:rsidRDefault="00171B34" w:rsidP="00451EC8">
        <w:pPr>
          <w:jc w:val="center"/>
        </w:pPr>
        <w:r>
          <w:fldChar w:fldCharType="begin"/>
        </w:r>
        <w:r>
          <w:instrText>PAGE   \* MERGEFORMAT</w:instrText>
        </w:r>
        <w:r>
          <w:fldChar w:fldCharType="separate"/>
        </w:r>
        <w:r w:rsidR="00E764F6" w:rsidRPr="00E764F6">
          <w:rPr>
            <w:noProof/>
            <w:lang w:val="ja-JP"/>
          </w:rPr>
          <w:t>8</w:t>
        </w:r>
        <w:r>
          <w:fldChar w:fldCharType="end"/>
        </w:r>
      </w:p>
    </w:sdtContent>
  </w:sdt>
  <w:p w14:paraId="012A3F73" w14:textId="77777777" w:rsidR="00171B34" w:rsidRDefault="00171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1EFB1" w14:textId="77777777" w:rsidR="009C56E1" w:rsidRDefault="009C56E1">
      <w:r>
        <w:separator/>
      </w:r>
    </w:p>
  </w:footnote>
  <w:footnote w:type="continuationSeparator" w:id="0">
    <w:p w14:paraId="525E2FC8" w14:textId="77777777" w:rsidR="009C56E1" w:rsidRDefault="009C56E1">
      <w:r>
        <w:continuationSeparator/>
      </w:r>
    </w:p>
  </w:footnote>
  <w:footnote w:type="continuationNotice" w:id="1">
    <w:p w14:paraId="1CBEF0F2" w14:textId="77777777" w:rsidR="009C56E1" w:rsidRDefault="009C56E1"/>
  </w:footnote>
  <w:footnote w:id="2">
    <w:p w14:paraId="1A9A439C" w14:textId="6D07E779" w:rsidR="00171B34" w:rsidRDefault="00171B34" w:rsidP="000B1445">
      <w:pPr>
        <w:pStyle w:val="aff9"/>
      </w:pPr>
      <w:r>
        <w:rPr>
          <w:rStyle w:val="affb"/>
        </w:rPr>
        <w:footnoteRef/>
      </w:r>
      <w:r>
        <w:t xml:space="preserve"> </w:t>
      </w:r>
      <w:r>
        <w:rPr>
          <w:rFonts w:hint="eastAsia"/>
        </w:rPr>
        <w:t>令和４年度においては、</w:t>
      </w:r>
      <w:r w:rsidRPr="00935136">
        <w:rPr>
          <w:rFonts w:hint="eastAsia"/>
        </w:rPr>
        <w:t>大企業</w:t>
      </w:r>
      <w:r>
        <w:rPr>
          <w:rFonts w:hint="eastAsia"/>
        </w:rPr>
        <w:t>の</w:t>
      </w:r>
      <w:r w:rsidRPr="00935136">
        <w:rPr>
          <w:rFonts w:hint="eastAsia"/>
        </w:rPr>
        <w:t>場合３％、中小企業の場合１．５％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0ECD"/>
    <w:multiLevelType w:val="hybridMultilevel"/>
    <w:tmpl w:val="7BAE2A30"/>
    <w:lvl w:ilvl="0" w:tplc="1AB27896">
      <w:numFmt w:val="bullet"/>
      <w:lvlText w:val="※"/>
      <w:lvlJc w:val="left"/>
      <w:pPr>
        <w:ind w:left="1199" w:hanging="360"/>
      </w:pPr>
      <w:rPr>
        <w:rFonts w:ascii="ＭＳ ゴシック" w:eastAsia="ＭＳ ゴシック" w:hAnsi="ＭＳ ゴシック" w:cs="ＭＳ ゴシック"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 w15:restartNumberingAfterBreak="0">
    <w:nsid w:val="022F65D1"/>
    <w:multiLevelType w:val="hybridMultilevel"/>
    <w:tmpl w:val="98407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EC4C54"/>
    <w:multiLevelType w:val="hybridMultilevel"/>
    <w:tmpl w:val="EDA2EE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234FF"/>
    <w:multiLevelType w:val="hybridMultilevel"/>
    <w:tmpl w:val="79C886EE"/>
    <w:lvl w:ilvl="0" w:tplc="EAEAB2A6">
      <w:start w:val="1"/>
      <w:numFmt w:val="decimalFullWidth"/>
      <w:lvlText w:val="（%1）"/>
      <w:lvlJc w:val="left"/>
      <w:pPr>
        <w:ind w:left="955" w:hanging="720"/>
      </w:pPr>
      <w:rPr>
        <w:rFonts w:hint="default"/>
        <w:lang w:val="en-US"/>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054F51F2"/>
    <w:multiLevelType w:val="hybridMultilevel"/>
    <w:tmpl w:val="D062DCF6"/>
    <w:lvl w:ilvl="0" w:tplc="2FE24C3E">
      <w:numFmt w:val="bullet"/>
      <w:lvlText w:val="※"/>
      <w:lvlJc w:val="left"/>
      <w:pPr>
        <w:ind w:left="63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5" w15:restartNumberingAfterBreak="0">
    <w:nsid w:val="06385271"/>
    <w:multiLevelType w:val="hybridMultilevel"/>
    <w:tmpl w:val="0296A35C"/>
    <w:lvl w:ilvl="0" w:tplc="04E4F7A8">
      <w:numFmt w:val="bullet"/>
      <w:lvlText w:val="・"/>
      <w:lvlJc w:val="left"/>
      <w:pPr>
        <w:ind w:left="70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07EE5A5C"/>
    <w:multiLevelType w:val="hybridMultilevel"/>
    <w:tmpl w:val="AAD2B170"/>
    <w:lvl w:ilvl="0" w:tplc="A076622C">
      <w:start w:val="1"/>
      <w:numFmt w:val="decimalFullWidth"/>
      <w:lvlText w:val="（注%1）"/>
      <w:lvlJc w:val="left"/>
      <w:pPr>
        <w:ind w:left="2125" w:hanging="1185"/>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7" w15:restartNumberingAfterBreak="0">
    <w:nsid w:val="09FD690C"/>
    <w:multiLevelType w:val="hybridMultilevel"/>
    <w:tmpl w:val="4162D0E8"/>
    <w:lvl w:ilvl="0" w:tplc="070251E6">
      <w:start w:val="1"/>
      <w:numFmt w:val="upperLetter"/>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0BA67E37"/>
    <w:multiLevelType w:val="hybridMultilevel"/>
    <w:tmpl w:val="93082B9E"/>
    <w:lvl w:ilvl="0" w:tplc="3BEEA7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BB54543"/>
    <w:multiLevelType w:val="hybridMultilevel"/>
    <w:tmpl w:val="B2BA20F4"/>
    <w:lvl w:ilvl="0" w:tplc="1A26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C823E7"/>
    <w:multiLevelType w:val="hybridMultilevel"/>
    <w:tmpl w:val="14520EEC"/>
    <w:lvl w:ilvl="0" w:tplc="F962DA5E">
      <w:start w:val="1"/>
      <w:numFmt w:val="bullet"/>
      <w:lvlText w:val=""/>
      <w:lvlJc w:val="left"/>
      <w:pPr>
        <w:ind w:left="420" w:hanging="420"/>
      </w:pPr>
      <w:rPr>
        <w:rFonts w:ascii="Wingdings" w:hAnsi="Wingdings" w:hint="default"/>
      </w:rPr>
    </w:lvl>
    <w:lvl w:ilvl="1" w:tplc="F962DA5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1145E1F"/>
    <w:multiLevelType w:val="hybridMultilevel"/>
    <w:tmpl w:val="2BB8B3BC"/>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11BA51E5"/>
    <w:multiLevelType w:val="hybridMultilevel"/>
    <w:tmpl w:val="5FD4BB64"/>
    <w:lvl w:ilvl="0" w:tplc="692667A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8D48F8"/>
    <w:multiLevelType w:val="hybridMultilevel"/>
    <w:tmpl w:val="060E859A"/>
    <w:lvl w:ilvl="0" w:tplc="05C485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C469BD"/>
    <w:multiLevelType w:val="hybridMultilevel"/>
    <w:tmpl w:val="664E4D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28500A"/>
    <w:multiLevelType w:val="hybridMultilevel"/>
    <w:tmpl w:val="E8E89DC6"/>
    <w:lvl w:ilvl="0" w:tplc="04090011">
      <w:start w:val="1"/>
      <w:numFmt w:val="decimalEnclosedCircle"/>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6" w15:restartNumberingAfterBreak="0">
    <w:nsid w:val="1546560F"/>
    <w:multiLevelType w:val="hybridMultilevel"/>
    <w:tmpl w:val="943E729C"/>
    <w:lvl w:ilvl="0" w:tplc="3B442950">
      <w:start w:val="1"/>
      <w:numFmt w:val="decimalEnclosedCircle"/>
      <w:lvlText w:val="%1"/>
      <w:lvlJc w:val="left"/>
      <w:pPr>
        <w:ind w:left="1080" w:hanging="360"/>
      </w:pPr>
      <w:rPr>
        <w:rFonts w:ascii="ＭＳ ゴシック" w:eastAsia="ＭＳ ゴシック" w:hAnsi="ＭＳ ゴシック" w:cs="Times New Roman"/>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7" w15:restartNumberingAfterBreak="0">
    <w:nsid w:val="18275138"/>
    <w:multiLevelType w:val="hybridMultilevel"/>
    <w:tmpl w:val="2DB84A34"/>
    <w:lvl w:ilvl="0" w:tplc="EF9846BA">
      <w:start w:val="1"/>
      <w:numFmt w:val="aiueoFullWidth"/>
      <w:pStyle w:val="a"/>
      <w:lvlText w:val="(%1)"/>
      <w:lvlJc w:val="left"/>
      <w:pPr>
        <w:ind w:left="704" w:hanging="420"/>
      </w:pPr>
      <w:rPr>
        <w:rFonts w:hint="eastAsia"/>
      </w:rPr>
    </w:lvl>
    <w:lvl w:ilvl="1" w:tplc="DE9CA4DE">
      <w:start w:val="1"/>
      <w:numFmt w:val="decimalEnclosedCircle"/>
      <w:lvlText w:val="%2"/>
      <w:lvlJc w:val="left"/>
      <w:pPr>
        <w:ind w:left="1064" w:hanging="360"/>
      </w:pPr>
      <w:rPr>
        <w:rFonts w:hint="default"/>
      </w:rPr>
    </w:lvl>
    <w:lvl w:ilvl="2" w:tplc="3F947E92">
      <w:start w:val="1"/>
      <w:numFmt w:val="decimal"/>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A014B3E"/>
    <w:multiLevelType w:val="hybridMultilevel"/>
    <w:tmpl w:val="A1CEE146"/>
    <w:lvl w:ilvl="0" w:tplc="04090011">
      <w:start w:val="1"/>
      <w:numFmt w:val="decimalEnclosedCircle"/>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9" w15:restartNumberingAfterBreak="0">
    <w:nsid w:val="1AFD206A"/>
    <w:multiLevelType w:val="hybridMultilevel"/>
    <w:tmpl w:val="8EE6867A"/>
    <w:lvl w:ilvl="0" w:tplc="5DD4295C">
      <w:numFmt w:val="bullet"/>
      <w:lvlText w:val="・"/>
      <w:lvlJc w:val="left"/>
      <w:pPr>
        <w:ind w:left="780" w:hanging="420"/>
      </w:pPr>
      <w:rPr>
        <w:rFonts w:ascii="ＭＳ ゴシック" w:eastAsia="ＭＳ ゴシック" w:hAnsi="ＭＳ ゴシック" w:cs="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1C150F2F"/>
    <w:multiLevelType w:val="hybridMultilevel"/>
    <w:tmpl w:val="5AB2E4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90702D"/>
    <w:multiLevelType w:val="hybridMultilevel"/>
    <w:tmpl w:val="ECA65F94"/>
    <w:lvl w:ilvl="0" w:tplc="04D4BA1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1E485AF2"/>
    <w:multiLevelType w:val="multilevel"/>
    <w:tmpl w:val="60AAD70A"/>
    <w:lvl w:ilvl="0">
      <w:start w:val="1"/>
      <w:numFmt w:val="aiueoFullWidth"/>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23" w15:restartNumberingAfterBreak="0">
    <w:nsid w:val="20993662"/>
    <w:multiLevelType w:val="hybridMultilevel"/>
    <w:tmpl w:val="3BDE2062"/>
    <w:lvl w:ilvl="0" w:tplc="9162C176">
      <w:start w:val="2"/>
      <w:numFmt w:val="decimalEnclosedCircle"/>
      <w:lvlText w:val="%1"/>
      <w:lvlJc w:val="left"/>
      <w:pPr>
        <w:ind w:left="5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AD43A7"/>
    <w:multiLevelType w:val="hybridMultilevel"/>
    <w:tmpl w:val="276016A8"/>
    <w:lvl w:ilvl="0" w:tplc="04E4F7A8">
      <w:numFmt w:val="bullet"/>
      <w:lvlText w:val="・"/>
      <w:lvlJc w:val="left"/>
      <w:pPr>
        <w:ind w:left="112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5" w15:restartNumberingAfterBreak="0">
    <w:nsid w:val="20DA146C"/>
    <w:multiLevelType w:val="hybridMultilevel"/>
    <w:tmpl w:val="FF50605E"/>
    <w:lvl w:ilvl="0" w:tplc="66462774">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6" w15:restartNumberingAfterBreak="0">
    <w:nsid w:val="235D61EA"/>
    <w:multiLevelType w:val="hybridMultilevel"/>
    <w:tmpl w:val="57AEFFE8"/>
    <w:lvl w:ilvl="0" w:tplc="2FE24C3E">
      <w:numFmt w:val="bullet"/>
      <w:lvlText w:val="※"/>
      <w:lvlJc w:val="left"/>
      <w:pPr>
        <w:ind w:left="63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7" w15:restartNumberingAfterBreak="0">
    <w:nsid w:val="2495191D"/>
    <w:multiLevelType w:val="hybridMultilevel"/>
    <w:tmpl w:val="6C8467A4"/>
    <w:lvl w:ilvl="0" w:tplc="64F44E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C95B83"/>
    <w:multiLevelType w:val="hybridMultilevel"/>
    <w:tmpl w:val="DFC2A4E8"/>
    <w:lvl w:ilvl="0" w:tplc="A196856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26332E45"/>
    <w:multiLevelType w:val="hybridMultilevel"/>
    <w:tmpl w:val="AF18A4E0"/>
    <w:lvl w:ilvl="0" w:tplc="F962DA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4F6891"/>
    <w:multiLevelType w:val="hybridMultilevel"/>
    <w:tmpl w:val="B57E1796"/>
    <w:lvl w:ilvl="0" w:tplc="F962DA5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27CA215E"/>
    <w:multiLevelType w:val="hybridMultilevel"/>
    <w:tmpl w:val="605C29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99E4F95"/>
    <w:multiLevelType w:val="hybridMultilevel"/>
    <w:tmpl w:val="88F48108"/>
    <w:lvl w:ilvl="0" w:tplc="2FE24C3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AB34CA2"/>
    <w:multiLevelType w:val="hybridMultilevel"/>
    <w:tmpl w:val="383CE35C"/>
    <w:lvl w:ilvl="0" w:tplc="0409000D">
      <w:start w:val="1"/>
      <w:numFmt w:val="bullet"/>
      <w:lvlText w:val=""/>
      <w:lvlJc w:val="left"/>
      <w:pPr>
        <w:ind w:left="420" w:hanging="420"/>
      </w:pPr>
      <w:rPr>
        <w:rFonts w:ascii="Wingdings" w:hAnsi="Wingdings" w:hint="default"/>
      </w:rPr>
    </w:lvl>
    <w:lvl w:ilvl="1" w:tplc="B1580E8C">
      <w:numFmt w:val="bullet"/>
      <w:lvlText w:val="・"/>
      <w:lvlJc w:val="left"/>
      <w:pPr>
        <w:ind w:left="780" w:hanging="360"/>
      </w:pPr>
      <w:rPr>
        <w:rFonts w:ascii="ＭＳ ゴシック" w:eastAsia="ＭＳ ゴシック" w:hAnsi="ＭＳ ゴシック" w:cs="ＭＳ ゴシック"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2AB76CF0"/>
    <w:multiLevelType w:val="hybridMultilevel"/>
    <w:tmpl w:val="0D98C192"/>
    <w:lvl w:ilvl="0" w:tplc="04090019">
      <w:start w:val="1"/>
      <w:numFmt w:val="iroha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2C5A2DCF"/>
    <w:multiLevelType w:val="hybridMultilevel"/>
    <w:tmpl w:val="53B6F678"/>
    <w:lvl w:ilvl="0" w:tplc="F962DA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CA43E44"/>
    <w:multiLevelType w:val="hybridMultilevel"/>
    <w:tmpl w:val="FE4EA878"/>
    <w:lvl w:ilvl="0" w:tplc="A19685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CBA1DDA"/>
    <w:multiLevelType w:val="hybridMultilevel"/>
    <w:tmpl w:val="EAC08B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E1E00BF"/>
    <w:multiLevelType w:val="hybridMultilevel"/>
    <w:tmpl w:val="8434249C"/>
    <w:lvl w:ilvl="0" w:tplc="089497C2">
      <w:numFmt w:val="bullet"/>
      <w:lvlText w:val="・"/>
      <w:lvlJc w:val="left"/>
      <w:pPr>
        <w:ind w:left="595" w:hanging="360"/>
      </w:pPr>
      <w:rPr>
        <w:rFonts w:ascii="ＭＳ ゴシック" w:eastAsia="ＭＳ ゴシック" w:hAnsi="ＭＳ ゴシック" w:cs="ＭＳ ゴシック"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9" w15:restartNumberingAfterBreak="0">
    <w:nsid w:val="2E250522"/>
    <w:multiLevelType w:val="hybridMultilevel"/>
    <w:tmpl w:val="BFB6586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2506170"/>
    <w:multiLevelType w:val="hybridMultilevel"/>
    <w:tmpl w:val="98D6EC8E"/>
    <w:lvl w:ilvl="0" w:tplc="217AB0DC">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2D004CC"/>
    <w:multiLevelType w:val="hybridMultilevel"/>
    <w:tmpl w:val="49780232"/>
    <w:lvl w:ilvl="0" w:tplc="A19685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36D1764"/>
    <w:multiLevelType w:val="hybridMultilevel"/>
    <w:tmpl w:val="0B9CC0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4277FD"/>
    <w:multiLevelType w:val="hybridMultilevel"/>
    <w:tmpl w:val="AAD2B170"/>
    <w:lvl w:ilvl="0" w:tplc="A076622C">
      <w:start w:val="1"/>
      <w:numFmt w:val="decimalFullWidth"/>
      <w:lvlText w:val="（注%1）"/>
      <w:lvlJc w:val="left"/>
      <w:pPr>
        <w:ind w:left="2125" w:hanging="1185"/>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44" w15:restartNumberingAfterBreak="0">
    <w:nsid w:val="34492169"/>
    <w:multiLevelType w:val="hybridMultilevel"/>
    <w:tmpl w:val="FCF87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4945C3A"/>
    <w:multiLevelType w:val="multilevel"/>
    <w:tmpl w:val="63229AAC"/>
    <w:lvl w:ilvl="0">
      <w:start w:val="1"/>
      <w:numFmt w:val="aiueoFullWidth"/>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46" w15:restartNumberingAfterBreak="0">
    <w:nsid w:val="352630B1"/>
    <w:multiLevelType w:val="hybridMultilevel"/>
    <w:tmpl w:val="694619AC"/>
    <w:lvl w:ilvl="0" w:tplc="0409000D">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71018C5"/>
    <w:multiLevelType w:val="hybridMultilevel"/>
    <w:tmpl w:val="D74E52B6"/>
    <w:lvl w:ilvl="0" w:tplc="04090001">
      <w:start w:val="1"/>
      <w:numFmt w:val="bullet"/>
      <w:lvlText w:val=""/>
      <w:lvlJc w:val="left"/>
      <w:pPr>
        <w:ind w:left="635" w:hanging="420"/>
      </w:pPr>
      <w:rPr>
        <w:rFonts w:ascii="Wingdings" w:hAnsi="Wingdings" w:hint="default"/>
      </w:rPr>
    </w:lvl>
    <w:lvl w:ilvl="1" w:tplc="04E4F7A8">
      <w:numFmt w:val="bullet"/>
      <w:lvlText w:val="・"/>
      <w:lvlJc w:val="left"/>
      <w:pPr>
        <w:ind w:left="995"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8" w15:restartNumberingAfterBreak="0">
    <w:nsid w:val="38A3786A"/>
    <w:multiLevelType w:val="hybridMultilevel"/>
    <w:tmpl w:val="3118E114"/>
    <w:lvl w:ilvl="0" w:tplc="44A610F6">
      <w:start w:val="1"/>
      <w:numFmt w:val="decimalEnclosedCircle"/>
      <w:lvlText w:val="%1"/>
      <w:lvlJc w:val="left"/>
      <w:pPr>
        <w:ind w:left="640" w:hanging="360"/>
      </w:p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49" w15:restartNumberingAfterBreak="0">
    <w:nsid w:val="3B5E55AE"/>
    <w:multiLevelType w:val="hybridMultilevel"/>
    <w:tmpl w:val="5FF6EFC0"/>
    <w:lvl w:ilvl="0" w:tplc="A19685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3CC473C8"/>
    <w:multiLevelType w:val="hybridMultilevel"/>
    <w:tmpl w:val="1786C2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CF2441B"/>
    <w:multiLevelType w:val="hybridMultilevel"/>
    <w:tmpl w:val="EC24B7A8"/>
    <w:lvl w:ilvl="0" w:tplc="2FE24C3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1EC3D94"/>
    <w:multiLevelType w:val="hybridMultilevel"/>
    <w:tmpl w:val="0B9CC0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9639A4"/>
    <w:multiLevelType w:val="hybridMultilevel"/>
    <w:tmpl w:val="3EF2537E"/>
    <w:lvl w:ilvl="0" w:tplc="5DD4295C">
      <w:numFmt w:val="bullet"/>
      <w:lvlText w:val="・"/>
      <w:lvlJc w:val="left"/>
      <w:pPr>
        <w:ind w:left="702" w:hanging="420"/>
      </w:pPr>
      <w:rPr>
        <w:rFonts w:ascii="ＭＳ ゴシック" w:eastAsia="ＭＳ ゴシック" w:hAnsi="ＭＳ ゴシック" w:cs="ＭＳ ゴシック"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4" w15:restartNumberingAfterBreak="0">
    <w:nsid w:val="43F548AD"/>
    <w:multiLevelType w:val="hybridMultilevel"/>
    <w:tmpl w:val="A27CE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4217A77"/>
    <w:multiLevelType w:val="hybridMultilevel"/>
    <w:tmpl w:val="E9B202F2"/>
    <w:lvl w:ilvl="0" w:tplc="A19685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8EF4257"/>
    <w:multiLevelType w:val="hybridMultilevel"/>
    <w:tmpl w:val="7CBCC28A"/>
    <w:lvl w:ilvl="0" w:tplc="DFC04C0A">
      <w:start w:val="2"/>
      <w:numFmt w:val="decimalEnclosedCircle"/>
      <w:lvlText w:val="%1"/>
      <w:lvlJc w:val="left"/>
      <w:pPr>
        <w:ind w:left="1259"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57" w15:restartNumberingAfterBreak="0">
    <w:nsid w:val="4CAA5A51"/>
    <w:multiLevelType w:val="hybridMultilevel"/>
    <w:tmpl w:val="24F429E8"/>
    <w:lvl w:ilvl="0" w:tplc="5DD4295C">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CB204C2"/>
    <w:multiLevelType w:val="hybridMultilevel"/>
    <w:tmpl w:val="943E729C"/>
    <w:lvl w:ilvl="0" w:tplc="3B442950">
      <w:start w:val="1"/>
      <w:numFmt w:val="decimalEnclosedCircle"/>
      <w:lvlText w:val="%1"/>
      <w:lvlJc w:val="left"/>
      <w:pPr>
        <w:ind w:left="1080" w:hanging="360"/>
      </w:pPr>
      <w:rPr>
        <w:rFonts w:ascii="ＭＳ ゴシック" w:eastAsia="ＭＳ ゴシック" w:hAnsi="ＭＳ ゴシック" w:cs="Times New Roman"/>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59" w15:restartNumberingAfterBreak="0">
    <w:nsid w:val="4E555988"/>
    <w:multiLevelType w:val="hybridMultilevel"/>
    <w:tmpl w:val="330005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07B3316"/>
    <w:multiLevelType w:val="hybridMultilevel"/>
    <w:tmpl w:val="23AE5474"/>
    <w:lvl w:ilvl="0" w:tplc="6F7E998E">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0811B1A"/>
    <w:multiLevelType w:val="hybridMultilevel"/>
    <w:tmpl w:val="BF3C06EA"/>
    <w:lvl w:ilvl="0" w:tplc="A19685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0B45431"/>
    <w:multiLevelType w:val="hybridMultilevel"/>
    <w:tmpl w:val="1E48FB36"/>
    <w:lvl w:ilvl="0" w:tplc="5DD4295C">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1D105EA"/>
    <w:multiLevelType w:val="multilevel"/>
    <w:tmpl w:val="1076FD5A"/>
    <w:lvl w:ilvl="0">
      <w:start w:val="1"/>
      <w:numFmt w:val="decimalFullWidth"/>
      <w:pStyle w:val="a0"/>
      <w:lvlText w:val="%1．"/>
      <w:lvlJc w:val="left"/>
      <w:pPr>
        <w:ind w:left="1134" w:firstLine="4962"/>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52C45EB4"/>
    <w:multiLevelType w:val="hybridMultilevel"/>
    <w:tmpl w:val="E18094A2"/>
    <w:lvl w:ilvl="0" w:tplc="C97080E2">
      <w:start w:val="1"/>
      <w:numFmt w:val="decimalEnclosedCircle"/>
      <w:lvlText w:val="%1"/>
      <w:lvlJc w:val="left"/>
      <w:pPr>
        <w:ind w:left="1200" w:hanging="360"/>
      </w:pPr>
      <w:rPr>
        <w:rFonts w:hint="default"/>
      </w:rPr>
    </w:lvl>
    <w:lvl w:ilvl="1" w:tplc="04090019">
      <w:start w:val="1"/>
      <w:numFmt w:val="iroha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562D3C98"/>
    <w:multiLevelType w:val="hybridMultilevel"/>
    <w:tmpl w:val="C6C650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0806BB"/>
    <w:multiLevelType w:val="hybridMultilevel"/>
    <w:tmpl w:val="EDA2EE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84D461D"/>
    <w:multiLevelType w:val="hybridMultilevel"/>
    <w:tmpl w:val="FB8CE726"/>
    <w:lvl w:ilvl="0" w:tplc="2FE24C3E">
      <w:numFmt w:val="bullet"/>
      <w:lvlText w:val="※"/>
      <w:lvlJc w:val="left"/>
      <w:pPr>
        <w:ind w:left="420" w:hanging="420"/>
      </w:pPr>
      <w:rPr>
        <w:rFonts w:ascii="HG丸ｺﾞｼｯｸM-PRO" w:eastAsia="HG丸ｺﾞｼｯｸM-PRO" w:hAnsi="HG丸ｺﾞｼｯｸM-PRO" w:cs="Times New Roman" w:hint="eastAsia"/>
      </w:rPr>
    </w:lvl>
    <w:lvl w:ilvl="1" w:tplc="64A0EAD2">
      <w:start w:val="1"/>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A4F5B87"/>
    <w:multiLevelType w:val="hybridMultilevel"/>
    <w:tmpl w:val="56986764"/>
    <w:lvl w:ilvl="0" w:tplc="5DD4295C">
      <w:numFmt w:val="bullet"/>
      <w:lvlText w:val="・"/>
      <w:lvlJc w:val="left"/>
      <w:pPr>
        <w:tabs>
          <w:tab w:val="num" w:pos="595"/>
        </w:tabs>
        <w:ind w:left="595" w:hanging="360"/>
      </w:pPr>
      <w:rPr>
        <w:rFonts w:ascii="ＭＳ ゴシック" w:eastAsia="ＭＳ ゴシック" w:hAnsi="ＭＳ ゴシック" w:cs="ＭＳ ゴシック" w:hint="eastAsia"/>
      </w:rPr>
    </w:lvl>
    <w:lvl w:ilvl="1" w:tplc="216224FA">
      <w:start w:val="1"/>
      <w:numFmt w:val="bullet"/>
      <w:lvlText w:val=""/>
      <w:lvlJc w:val="left"/>
      <w:pPr>
        <w:tabs>
          <w:tab w:val="num" w:pos="1735"/>
        </w:tabs>
        <w:ind w:left="1735" w:hanging="420"/>
      </w:pPr>
      <w:rPr>
        <w:rFonts w:ascii="Wingdings" w:hAnsi="Wingdings"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69" w15:restartNumberingAfterBreak="0">
    <w:nsid w:val="5A635473"/>
    <w:multiLevelType w:val="hybridMultilevel"/>
    <w:tmpl w:val="9A06706C"/>
    <w:lvl w:ilvl="0" w:tplc="6FCE99C8">
      <w:start w:val="1"/>
      <w:numFmt w:val="decimalFullWidth"/>
      <w:lvlText w:val="（%1）"/>
      <w:lvlJc w:val="left"/>
      <w:pPr>
        <w:tabs>
          <w:tab w:val="num" w:pos="1330"/>
        </w:tabs>
        <w:ind w:left="1330" w:hanging="720"/>
      </w:pPr>
      <w:rPr>
        <w:rFonts w:hint="default"/>
      </w:rPr>
    </w:lvl>
    <w:lvl w:ilvl="1" w:tplc="83BAE65A">
      <w:start w:val="1"/>
      <w:numFmt w:val="decimalEnclosedCircle"/>
      <w:lvlText w:val="%2"/>
      <w:lvlJc w:val="left"/>
      <w:pPr>
        <w:ind w:left="1020" w:hanging="360"/>
      </w:pPr>
      <w:rPr>
        <w:rFonts w:hint="default"/>
      </w:rPr>
    </w:lvl>
    <w:lvl w:ilvl="2" w:tplc="290E865C">
      <w:start w:val="3"/>
      <w:numFmt w:val="bullet"/>
      <w:lvlText w:val="※"/>
      <w:lvlJc w:val="left"/>
      <w:pPr>
        <w:ind w:left="1440" w:hanging="360"/>
      </w:pPr>
      <w:rPr>
        <w:rFonts w:ascii="ＭＳ ゴシック" w:eastAsia="ＭＳ ゴシック" w:hAnsi="ＭＳ ゴシック" w:cs="ＭＳ ゴシック" w:hint="eastAsia"/>
      </w:rPr>
    </w:lvl>
    <w:lvl w:ilvl="3" w:tplc="4DA8A3C8">
      <w:start w:val="3"/>
      <w:numFmt w:val="decimalFullWidth"/>
      <w:lvlText w:val="%4．"/>
      <w:lvlJc w:val="left"/>
      <w:pPr>
        <w:ind w:left="1980" w:hanging="48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0" w15:restartNumberingAfterBreak="0">
    <w:nsid w:val="5ADE4A35"/>
    <w:multiLevelType w:val="hybridMultilevel"/>
    <w:tmpl w:val="002E41D4"/>
    <w:lvl w:ilvl="0" w:tplc="A1A4A694">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71" w15:restartNumberingAfterBreak="0">
    <w:nsid w:val="5C3D5630"/>
    <w:multiLevelType w:val="hybridMultilevel"/>
    <w:tmpl w:val="555E7B06"/>
    <w:lvl w:ilvl="0" w:tplc="A19685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15:restartNumberingAfterBreak="0">
    <w:nsid w:val="5C5036EC"/>
    <w:multiLevelType w:val="hybridMultilevel"/>
    <w:tmpl w:val="8E942C76"/>
    <w:lvl w:ilvl="0" w:tplc="6F7E998E">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D96079D"/>
    <w:multiLevelType w:val="hybridMultilevel"/>
    <w:tmpl w:val="35DE0AB8"/>
    <w:lvl w:ilvl="0" w:tplc="F962DA5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15:restartNumberingAfterBreak="0">
    <w:nsid w:val="5DF9601D"/>
    <w:multiLevelType w:val="hybridMultilevel"/>
    <w:tmpl w:val="DAD83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F40E6A"/>
    <w:multiLevelType w:val="hybridMultilevel"/>
    <w:tmpl w:val="AF8659C6"/>
    <w:lvl w:ilvl="0" w:tplc="347E52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6F67E1"/>
    <w:multiLevelType w:val="hybridMultilevel"/>
    <w:tmpl w:val="E20C8180"/>
    <w:lvl w:ilvl="0" w:tplc="04090011">
      <w:start w:val="1"/>
      <w:numFmt w:val="decimalEnclosedCircle"/>
      <w:lvlText w:val="%1"/>
      <w:lvlJc w:val="left"/>
      <w:pPr>
        <w:ind w:left="635" w:hanging="420"/>
      </w:pPr>
    </w:lvl>
    <w:lvl w:ilvl="1" w:tplc="04090017">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77" w15:restartNumberingAfterBreak="0">
    <w:nsid w:val="5F841365"/>
    <w:multiLevelType w:val="hybridMultilevel"/>
    <w:tmpl w:val="8D047430"/>
    <w:lvl w:ilvl="0" w:tplc="F962DA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0F143E3"/>
    <w:multiLevelType w:val="hybridMultilevel"/>
    <w:tmpl w:val="D85CE4D8"/>
    <w:lvl w:ilvl="0" w:tplc="6F7E998E">
      <w:start w:val="1"/>
      <w:numFmt w:val="lowerRoman"/>
      <w:lvlText w:val="(%1)"/>
      <w:lvlJc w:val="center"/>
      <w:pPr>
        <w:ind w:left="1680" w:hanging="420"/>
      </w:pPr>
      <w:rPr>
        <w:rFonts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9" w15:restartNumberingAfterBreak="0">
    <w:nsid w:val="61955D17"/>
    <w:multiLevelType w:val="hybridMultilevel"/>
    <w:tmpl w:val="E2601444"/>
    <w:lvl w:ilvl="0" w:tplc="64F44E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281322C"/>
    <w:multiLevelType w:val="hybridMultilevel"/>
    <w:tmpl w:val="1FCE8822"/>
    <w:lvl w:ilvl="0" w:tplc="D3E241B4">
      <w:start w:val="1"/>
      <w:numFmt w:val="aiueoFullWidth"/>
      <w:lvlText w:val="（%1）"/>
      <w:lvlJc w:val="left"/>
      <w:pPr>
        <w:ind w:left="959" w:hanging="675"/>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1" w15:restartNumberingAfterBreak="0">
    <w:nsid w:val="62FF1FE8"/>
    <w:multiLevelType w:val="hybridMultilevel"/>
    <w:tmpl w:val="69F6921A"/>
    <w:lvl w:ilvl="0" w:tplc="A19685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633947D8"/>
    <w:multiLevelType w:val="hybridMultilevel"/>
    <w:tmpl w:val="EFFACB8A"/>
    <w:lvl w:ilvl="0" w:tplc="6F7E998E">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52D47E0"/>
    <w:multiLevelType w:val="hybridMultilevel"/>
    <w:tmpl w:val="220EF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66037B0"/>
    <w:multiLevelType w:val="hybridMultilevel"/>
    <w:tmpl w:val="EE88A10E"/>
    <w:lvl w:ilvl="0" w:tplc="04E4F7A8">
      <w:numFmt w:val="bullet"/>
      <w:lvlText w:val="・"/>
      <w:lvlJc w:val="left"/>
      <w:pPr>
        <w:ind w:left="70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6" w15:restartNumberingAfterBreak="0">
    <w:nsid w:val="69843F17"/>
    <w:multiLevelType w:val="hybridMultilevel"/>
    <w:tmpl w:val="B4B4EC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15D8610E">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9D30877"/>
    <w:multiLevelType w:val="hybridMultilevel"/>
    <w:tmpl w:val="FF227FB6"/>
    <w:lvl w:ilvl="0" w:tplc="A19685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A12142D"/>
    <w:multiLevelType w:val="hybridMultilevel"/>
    <w:tmpl w:val="53D22E50"/>
    <w:lvl w:ilvl="0" w:tplc="04090011">
      <w:start w:val="1"/>
      <w:numFmt w:val="decimalEnclosedCircle"/>
      <w:lvlText w:val="%1"/>
      <w:lvlJc w:val="left"/>
      <w:pPr>
        <w:ind w:left="561"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C5E2D22"/>
    <w:multiLevelType w:val="hybridMultilevel"/>
    <w:tmpl w:val="39B2B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E4C27EF"/>
    <w:multiLevelType w:val="multilevel"/>
    <w:tmpl w:val="B1687EB6"/>
    <w:lvl w:ilvl="0">
      <w:start w:val="1"/>
      <w:numFmt w:val="aiueoFullWidth"/>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91" w15:restartNumberingAfterBreak="0">
    <w:nsid w:val="6F2A7E40"/>
    <w:multiLevelType w:val="hybridMultilevel"/>
    <w:tmpl w:val="88B2B25A"/>
    <w:lvl w:ilvl="0" w:tplc="A19685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2" w15:restartNumberingAfterBreak="0">
    <w:nsid w:val="73485DC7"/>
    <w:multiLevelType w:val="hybridMultilevel"/>
    <w:tmpl w:val="4C40BF48"/>
    <w:lvl w:ilvl="0" w:tplc="F45E75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60B5BB8"/>
    <w:multiLevelType w:val="multilevel"/>
    <w:tmpl w:val="7CAA0D3E"/>
    <w:lvl w:ilvl="0">
      <w:start w:val="1"/>
      <w:numFmt w:val="aiueoFullWidth"/>
      <w:pStyle w:val="a1"/>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94" w15:restartNumberingAfterBreak="0">
    <w:nsid w:val="77DF0ACF"/>
    <w:multiLevelType w:val="hybridMultilevel"/>
    <w:tmpl w:val="E8E89DC6"/>
    <w:lvl w:ilvl="0" w:tplc="04090011">
      <w:start w:val="1"/>
      <w:numFmt w:val="decimalEnclosedCircle"/>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95" w15:restartNumberingAfterBreak="0">
    <w:nsid w:val="7D1726AA"/>
    <w:multiLevelType w:val="hybridMultilevel"/>
    <w:tmpl w:val="F0BE4AAC"/>
    <w:lvl w:ilvl="0" w:tplc="04E4F7A8">
      <w:numFmt w:val="bullet"/>
      <w:lvlText w:val="・"/>
      <w:lvlJc w:val="left"/>
      <w:pPr>
        <w:ind w:left="420" w:hanging="420"/>
      </w:pPr>
      <w:rPr>
        <w:rFonts w:ascii="HG丸ｺﾞｼｯｸM-PRO" w:eastAsia="HG丸ｺﾞｼｯｸM-PRO" w:hAnsi="HG丸ｺﾞｼｯｸM-PRO" w:cs="Times New Roman" w:hint="eastAsia"/>
      </w:rPr>
    </w:lvl>
    <w:lvl w:ilvl="1" w:tplc="04E4F7A8">
      <w:numFmt w:val="bullet"/>
      <w:lvlText w:val="・"/>
      <w:lvlJc w:val="left"/>
      <w:pPr>
        <w:ind w:left="840" w:hanging="420"/>
      </w:pPr>
      <w:rPr>
        <w:rFonts w:ascii="HG丸ｺﾞｼｯｸM-PRO" w:eastAsia="HG丸ｺﾞｼｯｸM-PRO" w:hAnsi="HG丸ｺﾞｼｯｸM-PRO" w:cs="Times New Roman" w:hint="eastAsia"/>
      </w:rPr>
    </w:lvl>
    <w:lvl w:ilvl="2" w:tplc="2FE24C3E">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F1E678C"/>
    <w:multiLevelType w:val="hybridMultilevel"/>
    <w:tmpl w:val="807ECB72"/>
    <w:lvl w:ilvl="0" w:tplc="2B4A1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746398"/>
    <w:multiLevelType w:val="multilevel"/>
    <w:tmpl w:val="F1B8A1FC"/>
    <w:lvl w:ilvl="0">
      <w:start w:val="1"/>
      <w:numFmt w:val="decimalFullWidth"/>
      <w:pStyle w:val="a2"/>
      <w:lvlText w:val="（%1）"/>
      <w:lvlJc w:val="left"/>
      <w:pPr>
        <w:ind w:left="709"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7F7466FE"/>
    <w:multiLevelType w:val="hybridMultilevel"/>
    <w:tmpl w:val="757ED8A0"/>
    <w:lvl w:ilvl="0" w:tplc="5DD4295C">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8"/>
  </w:num>
  <w:num w:numId="2">
    <w:abstractNumId w:val="64"/>
  </w:num>
  <w:num w:numId="3">
    <w:abstractNumId w:val="7"/>
  </w:num>
  <w:num w:numId="4">
    <w:abstractNumId w:val="3"/>
  </w:num>
  <w:num w:numId="5">
    <w:abstractNumId w:val="43"/>
  </w:num>
  <w:num w:numId="6">
    <w:abstractNumId w:val="25"/>
  </w:num>
  <w:num w:numId="7">
    <w:abstractNumId w:val="78"/>
  </w:num>
  <w:num w:numId="8">
    <w:abstractNumId w:val="42"/>
  </w:num>
  <w:num w:numId="9">
    <w:abstractNumId w:val="38"/>
  </w:num>
  <w:num w:numId="10">
    <w:abstractNumId w:val="0"/>
  </w:num>
  <w:num w:numId="11">
    <w:abstractNumId w:val="6"/>
  </w:num>
  <w:num w:numId="12">
    <w:abstractNumId w:val="94"/>
  </w:num>
  <w:num w:numId="13">
    <w:abstractNumId w:val="53"/>
  </w:num>
  <w:num w:numId="14">
    <w:abstractNumId w:val="57"/>
  </w:num>
  <w:num w:numId="15">
    <w:abstractNumId w:val="18"/>
  </w:num>
  <w:num w:numId="16">
    <w:abstractNumId w:val="88"/>
  </w:num>
  <w:num w:numId="17">
    <w:abstractNumId w:val="56"/>
  </w:num>
  <w:num w:numId="18">
    <w:abstractNumId w:val="58"/>
  </w:num>
  <w:num w:numId="19">
    <w:abstractNumId w:val="62"/>
  </w:num>
  <w:num w:numId="20">
    <w:abstractNumId w:val="66"/>
  </w:num>
  <w:num w:numId="21">
    <w:abstractNumId w:val="98"/>
  </w:num>
  <w:num w:numId="22">
    <w:abstractNumId w:val="82"/>
  </w:num>
  <w:num w:numId="23">
    <w:abstractNumId w:val="60"/>
  </w:num>
  <w:num w:numId="24">
    <w:abstractNumId w:val="72"/>
  </w:num>
  <w:num w:numId="25">
    <w:abstractNumId w:val="23"/>
  </w:num>
  <w:num w:numId="26">
    <w:abstractNumId w:val="13"/>
  </w:num>
  <w:num w:numId="27">
    <w:abstractNumId w:val="19"/>
  </w:num>
  <w:num w:numId="28">
    <w:abstractNumId w:val="70"/>
  </w:num>
  <w:num w:numId="29">
    <w:abstractNumId w:val="34"/>
  </w:num>
  <w:num w:numId="30">
    <w:abstractNumId w:val="16"/>
  </w:num>
  <w:num w:numId="31">
    <w:abstractNumId w:val="69"/>
  </w:num>
  <w:num w:numId="32">
    <w:abstractNumId w:val="52"/>
  </w:num>
  <w:num w:numId="33">
    <w:abstractNumId w:val="15"/>
  </w:num>
  <w:num w:numId="34">
    <w:abstractNumId w:val="2"/>
  </w:num>
  <w:num w:numId="35">
    <w:abstractNumId w:val="35"/>
  </w:num>
  <w:num w:numId="36">
    <w:abstractNumId w:val="77"/>
  </w:num>
  <w:num w:numId="37">
    <w:abstractNumId w:val="2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73"/>
  </w:num>
  <w:num w:numId="43">
    <w:abstractNumId w:val="30"/>
  </w:num>
  <w:num w:numId="44">
    <w:abstractNumId w:val="35"/>
  </w:num>
  <w:num w:numId="45">
    <w:abstractNumId w:val="77"/>
  </w:num>
  <w:num w:numId="46">
    <w:abstractNumId w:val="29"/>
  </w:num>
  <w:num w:numId="47">
    <w:abstractNumId w:val="63"/>
  </w:num>
  <w:num w:numId="48">
    <w:abstractNumId w:val="97"/>
  </w:num>
  <w:num w:numId="49">
    <w:abstractNumId w:val="45"/>
  </w:num>
  <w:num w:numId="50">
    <w:abstractNumId w:val="47"/>
  </w:num>
  <w:num w:numId="51">
    <w:abstractNumId w:val="12"/>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14"/>
  </w:num>
  <w:num w:numId="55">
    <w:abstractNumId w:val="17"/>
  </w:num>
  <w:num w:numId="56">
    <w:abstractNumId w:val="80"/>
  </w:num>
  <w:num w:numId="57">
    <w:abstractNumId w:val="44"/>
  </w:num>
  <w:num w:numId="58">
    <w:abstractNumId w:val="17"/>
    <w:lvlOverride w:ilvl="0">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22"/>
  </w:num>
  <w:num w:numId="63">
    <w:abstractNumId w:val="90"/>
  </w:num>
  <w:num w:numId="64">
    <w:abstractNumId w:val="93"/>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86"/>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num>
  <w:num w:numId="71">
    <w:abstractNumId w:val="31"/>
  </w:num>
  <w:num w:numId="72">
    <w:abstractNumId w:val="50"/>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num>
  <w:num w:numId="75">
    <w:abstractNumId w:val="83"/>
  </w:num>
  <w:num w:numId="76">
    <w:abstractNumId w:val="95"/>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num>
  <w:num w:numId="81">
    <w:abstractNumId w:val="85"/>
  </w:num>
  <w:num w:numId="82">
    <w:abstractNumId w:val="24"/>
  </w:num>
  <w:num w:numId="83">
    <w:abstractNumId w:val="5"/>
  </w:num>
  <w:num w:numId="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num>
  <w:num w:numId="86">
    <w:abstractNumId w:val="17"/>
    <w:lvlOverride w:ilvl="0">
      <w:startOverride w:val="1"/>
    </w:lvlOverride>
  </w:num>
  <w:num w:numId="87">
    <w:abstractNumId w:val="17"/>
    <w:lvlOverride w:ilvl="0">
      <w:startOverride w:val="1"/>
    </w:lvlOverride>
  </w:num>
  <w:num w:numId="88">
    <w:abstractNumId w:val="17"/>
    <w:lvlOverride w:ilvl="0">
      <w:startOverride w:val="1"/>
    </w:lvlOverride>
  </w:num>
  <w:num w:numId="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num>
  <w:num w:numId="92">
    <w:abstractNumId w:val="65"/>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89"/>
  </w:num>
  <w:num w:numId="96">
    <w:abstractNumId w:val="67"/>
  </w:num>
  <w:num w:numId="97">
    <w:abstractNumId w:val="92"/>
  </w:num>
  <w:num w:numId="98">
    <w:abstractNumId w:val="54"/>
  </w:num>
  <w:num w:numId="99">
    <w:abstractNumId w:val="79"/>
  </w:num>
  <w:num w:numId="100">
    <w:abstractNumId w:val="4"/>
  </w:num>
  <w:num w:numId="101">
    <w:abstractNumId w:val="49"/>
  </w:num>
  <w:num w:numId="102">
    <w:abstractNumId w:val="71"/>
  </w:num>
  <w:num w:numId="103">
    <w:abstractNumId w:val="27"/>
  </w:num>
  <w:num w:numId="104">
    <w:abstractNumId w:val="26"/>
  </w:num>
  <w:num w:numId="105">
    <w:abstractNumId w:val="81"/>
  </w:num>
  <w:num w:numId="106">
    <w:abstractNumId w:val="36"/>
  </w:num>
  <w:num w:numId="107">
    <w:abstractNumId w:val="55"/>
  </w:num>
  <w:num w:numId="108">
    <w:abstractNumId w:val="37"/>
  </w:num>
  <w:num w:numId="109">
    <w:abstractNumId w:val="32"/>
  </w:num>
  <w:num w:numId="110">
    <w:abstractNumId w:val="91"/>
  </w:num>
  <w:num w:numId="111">
    <w:abstractNumId w:val="61"/>
  </w:num>
  <w:num w:numId="112">
    <w:abstractNumId w:val="41"/>
  </w:num>
  <w:num w:numId="113">
    <w:abstractNumId w:val="87"/>
  </w:num>
  <w:num w:numId="114">
    <w:abstractNumId w:val="51"/>
  </w:num>
  <w:num w:numId="115">
    <w:abstractNumId w:val="21"/>
  </w:num>
  <w:num w:numId="116">
    <w:abstractNumId w:val="63"/>
    <w:lvlOverride w:ilvl="0">
      <w:lvl w:ilvl="0">
        <w:start w:val="1"/>
        <w:numFmt w:val="decimalFullWidth"/>
        <w:pStyle w:val="a0"/>
        <w:lvlText w:val="%1．"/>
        <w:lvlJc w:val="left"/>
        <w:pPr>
          <w:ind w:left="6521"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7">
    <w:abstractNumId w:val="75"/>
  </w:num>
  <w:num w:numId="118">
    <w:abstractNumId w:val="9"/>
  </w:num>
  <w:num w:numId="119">
    <w:abstractNumId w:val="96"/>
  </w:num>
  <w:num w:numId="120">
    <w:abstractNumId w:val="46"/>
  </w:num>
  <w:num w:numId="121">
    <w:abstractNumId w:val="76"/>
  </w:num>
  <w:num w:numId="122">
    <w:abstractNumId w:val="11"/>
  </w:num>
  <w:num w:numId="1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lvlOverride w:ilvl="0">
      <w:startOverride w:val="1"/>
    </w:lvlOverride>
  </w:num>
  <w:num w:numId="125">
    <w:abstractNumId w:val="17"/>
    <w:lvlOverride w:ilvl="0">
      <w:startOverride w:val="1"/>
    </w:lvlOverride>
  </w:num>
  <w:num w:numId="126">
    <w:abstractNumId w:val="17"/>
    <w:lvlOverride w:ilvl="0">
      <w:startOverride w:val="1"/>
    </w:lvlOverride>
  </w:num>
  <w:num w:numId="127">
    <w:abstractNumId w:val="8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4A"/>
    <w:rsid w:val="00000933"/>
    <w:rsid w:val="00000F48"/>
    <w:rsid w:val="00000FBA"/>
    <w:rsid w:val="0000170F"/>
    <w:rsid w:val="0000283C"/>
    <w:rsid w:val="00002D5B"/>
    <w:rsid w:val="00005267"/>
    <w:rsid w:val="00005A6E"/>
    <w:rsid w:val="00005A8E"/>
    <w:rsid w:val="000064A4"/>
    <w:rsid w:val="00006849"/>
    <w:rsid w:val="00006903"/>
    <w:rsid w:val="00007E02"/>
    <w:rsid w:val="00007E30"/>
    <w:rsid w:val="00010342"/>
    <w:rsid w:val="000107BB"/>
    <w:rsid w:val="00010D4B"/>
    <w:rsid w:val="0001221F"/>
    <w:rsid w:val="000130C2"/>
    <w:rsid w:val="000137B4"/>
    <w:rsid w:val="00014659"/>
    <w:rsid w:val="00014BAB"/>
    <w:rsid w:val="00015A48"/>
    <w:rsid w:val="000170EC"/>
    <w:rsid w:val="000176DF"/>
    <w:rsid w:val="000206A5"/>
    <w:rsid w:val="00021780"/>
    <w:rsid w:val="00021EC3"/>
    <w:rsid w:val="000248E9"/>
    <w:rsid w:val="00025BC8"/>
    <w:rsid w:val="00025F11"/>
    <w:rsid w:val="00025F68"/>
    <w:rsid w:val="00031519"/>
    <w:rsid w:val="00031A25"/>
    <w:rsid w:val="00034E5F"/>
    <w:rsid w:val="0003607A"/>
    <w:rsid w:val="00037F1C"/>
    <w:rsid w:val="00040420"/>
    <w:rsid w:val="0004082C"/>
    <w:rsid w:val="00041067"/>
    <w:rsid w:val="00041AD3"/>
    <w:rsid w:val="00042E71"/>
    <w:rsid w:val="00044658"/>
    <w:rsid w:val="00044B87"/>
    <w:rsid w:val="00046C04"/>
    <w:rsid w:val="00051475"/>
    <w:rsid w:val="0005169D"/>
    <w:rsid w:val="00052003"/>
    <w:rsid w:val="00052C90"/>
    <w:rsid w:val="00054875"/>
    <w:rsid w:val="00055F96"/>
    <w:rsid w:val="00055FB3"/>
    <w:rsid w:val="00056247"/>
    <w:rsid w:val="000563AB"/>
    <w:rsid w:val="000570C2"/>
    <w:rsid w:val="000610A4"/>
    <w:rsid w:val="00061426"/>
    <w:rsid w:val="0006181C"/>
    <w:rsid w:val="00061E81"/>
    <w:rsid w:val="00063168"/>
    <w:rsid w:val="000633B1"/>
    <w:rsid w:val="00064281"/>
    <w:rsid w:val="00066CA5"/>
    <w:rsid w:val="000677F4"/>
    <w:rsid w:val="00067E9F"/>
    <w:rsid w:val="00070CF6"/>
    <w:rsid w:val="00072AF3"/>
    <w:rsid w:val="00072F9D"/>
    <w:rsid w:val="0007464E"/>
    <w:rsid w:val="00074C20"/>
    <w:rsid w:val="00077DB8"/>
    <w:rsid w:val="00077E73"/>
    <w:rsid w:val="0008000D"/>
    <w:rsid w:val="00080448"/>
    <w:rsid w:val="000824A2"/>
    <w:rsid w:val="000861ED"/>
    <w:rsid w:val="00090DB8"/>
    <w:rsid w:val="00090EDA"/>
    <w:rsid w:val="00090F07"/>
    <w:rsid w:val="000918E8"/>
    <w:rsid w:val="00091F4F"/>
    <w:rsid w:val="00092481"/>
    <w:rsid w:val="000932C9"/>
    <w:rsid w:val="0009399C"/>
    <w:rsid w:val="00094ABB"/>
    <w:rsid w:val="000958DD"/>
    <w:rsid w:val="000972FE"/>
    <w:rsid w:val="000975A8"/>
    <w:rsid w:val="000A0822"/>
    <w:rsid w:val="000A08F0"/>
    <w:rsid w:val="000A0D8F"/>
    <w:rsid w:val="000A1A2A"/>
    <w:rsid w:val="000A70A7"/>
    <w:rsid w:val="000A79F3"/>
    <w:rsid w:val="000A7C3C"/>
    <w:rsid w:val="000B0080"/>
    <w:rsid w:val="000B00A8"/>
    <w:rsid w:val="000B1445"/>
    <w:rsid w:val="000B1EC4"/>
    <w:rsid w:val="000B3C3C"/>
    <w:rsid w:val="000B4C21"/>
    <w:rsid w:val="000B6FC0"/>
    <w:rsid w:val="000B703F"/>
    <w:rsid w:val="000B7964"/>
    <w:rsid w:val="000C0E99"/>
    <w:rsid w:val="000C332D"/>
    <w:rsid w:val="000C370B"/>
    <w:rsid w:val="000C4413"/>
    <w:rsid w:val="000C459D"/>
    <w:rsid w:val="000C770E"/>
    <w:rsid w:val="000C7AAC"/>
    <w:rsid w:val="000D1151"/>
    <w:rsid w:val="000D19DA"/>
    <w:rsid w:val="000D35BA"/>
    <w:rsid w:val="000D37C8"/>
    <w:rsid w:val="000D38F6"/>
    <w:rsid w:val="000D57BD"/>
    <w:rsid w:val="000E03FE"/>
    <w:rsid w:val="000E0A12"/>
    <w:rsid w:val="000E0AFA"/>
    <w:rsid w:val="000E0C66"/>
    <w:rsid w:val="000E1067"/>
    <w:rsid w:val="000E1AC6"/>
    <w:rsid w:val="000E36AC"/>
    <w:rsid w:val="000E3AA3"/>
    <w:rsid w:val="000E4115"/>
    <w:rsid w:val="000E5B31"/>
    <w:rsid w:val="000E5E39"/>
    <w:rsid w:val="000E6D13"/>
    <w:rsid w:val="000E6E8B"/>
    <w:rsid w:val="000F0000"/>
    <w:rsid w:val="000F1578"/>
    <w:rsid w:val="000F19FB"/>
    <w:rsid w:val="000F1F8E"/>
    <w:rsid w:val="000F3333"/>
    <w:rsid w:val="000F3A6B"/>
    <w:rsid w:val="000F5E22"/>
    <w:rsid w:val="000F7132"/>
    <w:rsid w:val="000F7847"/>
    <w:rsid w:val="0010218D"/>
    <w:rsid w:val="00103188"/>
    <w:rsid w:val="00104588"/>
    <w:rsid w:val="00105BA6"/>
    <w:rsid w:val="00110593"/>
    <w:rsid w:val="00110A78"/>
    <w:rsid w:val="0011128C"/>
    <w:rsid w:val="00111EB0"/>
    <w:rsid w:val="001131B4"/>
    <w:rsid w:val="00113246"/>
    <w:rsid w:val="00113656"/>
    <w:rsid w:val="001136A4"/>
    <w:rsid w:val="00114986"/>
    <w:rsid w:val="00115CC9"/>
    <w:rsid w:val="00115E08"/>
    <w:rsid w:val="0011637B"/>
    <w:rsid w:val="0012090F"/>
    <w:rsid w:val="0012094A"/>
    <w:rsid w:val="00121170"/>
    <w:rsid w:val="00121863"/>
    <w:rsid w:val="00123222"/>
    <w:rsid w:val="00123938"/>
    <w:rsid w:val="00124940"/>
    <w:rsid w:val="0012607F"/>
    <w:rsid w:val="00127C51"/>
    <w:rsid w:val="0013064A"/>
    <w:rsid w:val="0013134E"/>
    <w:rsid w:val="00132012"/>
    <w:rsid w:val="001337B6"/>
    <w:rsid w:val="00133B31"/>
    <w:rsid w:val="00135918"/>
    <w:rsid w:val="00137887"/>
    <w:rsid w:val="0013788A"/>
    <w:rsid w:val="00137B09"/>
    <w:rsid w:val="0014046B"/>
    <w:rsid w:val="00140C2A"/>
    <w:rsid w:val="00141957"/>
    <w:rsid w:val="00142F92"/>
    <w:rsid w:val="00143627"/>
    <w:rsid w:val="00146726"/>
    <w:rsid w:val="001467FD"/>
    <w:rsid w:val="00147D45"/>
    <w:rsid w:val="00150BFD"/>
    <w:rsid w:val="00150DE1"/>
    <w:rsid w:val="00150FAB"/>
    <w:rsid w:val="00151215"/>
    <w:rsid w:val="00152512"/>
    <w:rsid w:val="00152AB1"/>
    <w:rsid w:val="00152CDE"/>
    <w:rsid w:val="00157473"/>
    <w:rsid w:val="001579EF"/>
    <w:rsid w:val="00157E4A"/>
    <w:rsid w:val="001624EF"/>
    <w:rsid w:val="00162935"/>
    <w:rsid w:val="00163C85"/>
    <w:rsid w:val="00163D3E"/>
    <w:rsid w:val="00165CB1"/>
    <w:rsid w:val="00166706"/>
    <w:rsid w:val="00167786"/>
    <w:rsid w:val="00167F45"/>
    <w:rsid w:val="001711D0"/>
    <w:rsid w:val="00171B34"/>
    <w:rsid w:val="00171D66"/>
    <w:rsid w:val="00171F5D"/>
    <w:rsid w:val="0017313B"/>
    <w:rsid w:val="001742AA"/>
    <w:rsid w:val="00174F92"/>
    <w:rsid w:val="00176B08"/>
    <w:rsid w:val="00176B28"/>
    <w:rsid w:val="00176BD4"/>
    <w:rsid w:val="00177C5C"/>
    <w:rsid w:val="00177F1B"/>
    <w:rsid w:val="00180624"/>
    <w:rsid w:val="0018172D"/>
    <w:rsid w:val="0018228D"/>
    <w:rsid w:val="001829CA"/>
    <w:rsid w:val="001840C1"/>
    <w:rsid w:val="00184323"/>
    <w:rsid w:val="001853F3"/>
    <w:rsid w:val="001857C7"/>
    <w:rsid w:val="0018606D"/>
    <w:rsid w:val="001861AF"/>
    <w:rsid w:val="0018680E"/>
    <w:rsid w:val="00186BF1"/>
    <w:rsid w:val="00187AD5"/>
    <w:rsid w:val="00190C74"/>
    <w:rsid w:val="00190E37"/>
    <w:rsid w:val="00194A2E"/>
    <w:rsid w:val="00194B4A"/>
    <w:rsid w:val="00196ECC"/>
    <w:rsid w:val="00197177"/>
    <w:rsid w:val="001A0AD6"/>
    <w:rsid w:val="001A19C2"/>
    <w:rsid w:val="001A1B87"/>
    <w:rsid w:val="001A2564"/>
    <w:rsid w:val="001A2CA6"/>
    <w:rsid w:val="001A36DD"/>
    <w:rsid w:val="001A512C"/>
    <w:rsid w:val="001A536A"/>
    <w:rsid w:val="001A53B6"/>
    <w:rsid w:val="001A5B65"/>
    <w:rsid w:val="001A6C74"/>
    <w:rsid w:val="001B05D1"/>
    <w:rsid w:val="001B06E5"/>
    <w:rsid w:val="001B0770"/>
    <w:rsid w:val="001B1A47"/>
    <w:rsid w:val="001B270F"/>
    <w:rsid w:val="001B4B2D"/>
    <w:rsid w:val="001B4E04"/>
    <w:rsid w:val="001B56C1"/>
    <w:rsid w:val="001B5F60"/>
    <w:rsid w:val="001B624A"/>
    <w:rsid w:val="001B6472"/>
    <w:rsid w:val="001B64BE"/>
    <w:rsid w:val="001B676F"/>
    <w:rsid w:val="001B71E1"/>
    <w:rsid w:val="001C0BFC"/>
    <w:rsid w:val="001C45AD"/>
    <w:rsid w:val="001C5CC2"/>
    <w:rsid w:val="001C6352"/>
    <w:rsid w:val="001D352A"/>
    <w:rsid w:val="001D4410"/>
    <w:rsid w:val="001D4CD8"/>
    <w:rsid w:val="001D626B"/>
    <w:rsid w:val="001D639C"/>
    <w:rsid w:val="001D7577"/>
    <w:rsid w:val="001D780F"/>
    <w:rsid w:val="001E2C52"/>
    <w:rsid w:val="001E3607"/>
    <w:rsid w:val="001E5403"/>
    <w:rsid w:val="001E5DD2"/>
    <w:rsid w:val="001E5E0E"/>
    <w:rsid w:val="001E7C30"/>
    <w:rsid w:val="001F02A4"/>
    <w:rsid w:val="001F0A9A"/>
    <w:rsid w:val="001F1CBF"/>
    <w:rsid w:val="001F214B"/>
    <w:rsid w:val="001F2987"/>
    <w:rsid w:val="001F2F16"/>
    <w:rsid w:val="001F3C41"/>
    <w:rsid w:val="001F41BA"/>
    <w:rsid w:val="001F4A2D"/>
    <w:rsid w:val="001F4B7A"/>
    <w:rsid w:val="001F51DF"/>
    <w:rsid w:val="001F577E"/>
    <w:rsid w:val="001F61A9"/>
    <w:rsid w:val="001F6661"/>
    <w:rsid w:val="00200D49"/>
    <w:rsid w:val="00201DBD"/>
    <w:rsid w:val="0020292F"/>
    <w:rsid w:val="00202CC9"/>
    <w:rsid w:val="00202F35"/>
    <w:rsid w:val="00203577"/>
    <w:rsid w:val="00205DED"/>
    <w:rsid w:val="002062B8"/>
    <w:rsid w:val="002063F8"/>
    <w:rsid w:val="00206CBB"/>
    <w:rsid w:val="002071D6"/>
    <w:rsid w:val="002071F2"/>
    <w:rsid w:val="00207BF2"/>
    <w:rsid w:val="00207D27"/>
    <w:rsid w:val="002104C2"/>
    <w:rsid w:val="0021178A"/>
    <w:rsid w:val="002125D7"/>
    <w:rsid w:val="00212951"/>
    <w:rsid w:val="00212D4A"/>
    <w:rsid w:val="00212F6C"/>
    <w:rsid w:val="002130C2"/>
    <w:rsid w:val="002138D0"/>
    <w:rsid w:val="00215E89"/>
    <w:rsid w:val="00215F30"/>
    <w:rsid w:val="00215FEA"/>
    <w:rsid w:val="0021648D"/>
    <w:rsid w:val="00217386"/>
    <w:rsid w:val="00220627"/>
    <w:rsid w:val="002213F6"/>
    <w:rsid w:val="00221C30"/>
    <w:rsid w:val="002231EF"/>
    <w:rsid w:val="00224987"/>
    <w:rsid w:val="00224D39"/>
    <w:rsid w:val="002259B2"/>
    <w:rsid w:val="00226943"/>
    <w:rsid w:val="00227B63"/>
    <w:rsid w:val="002312C6"/>
    <w:rsid w:val="00231BCF"/>
    <w:rsid w:val="00231FD2"/>
    <w:rsid w:val="00232B73"/>
    <w:rsid w:val="00232EB1"/>
    <w:rsid w:val="00234B7F"/>
    <w:rsid w:val="002353A3"/>
    <w:rsid w:val="0023602E"/>
    <w:rsid w:val="00236BDC"/>
    <w:rsid w:val="00237926"/>
    <w:rsid w:val="00237D7A"/>
    <w:rsid w:val="00240C61"/>
    <w:rsid w:val="00241064"/>
    <w:rsid w:val="00242CA1"/>
    <w:rsid w:val="00243F90"/>
    <w:rsid w:val="002445A0"/>
    <w:rsid w:val="00244991"/>
    <w:rsid w:val="00245025"/>
    <w:rsid w:val="00245BFC"/>
    <w:rsid w:val="00245E14"/>
    <w:rsid w:val="00246FAB"/>
    <w:rsid w:val="00247F3A"/>
    <w:rsid w:val="0025067F"/>
    <w:rsid w:val="00250A23"/>
    <w:rsid w:val="00250C10"/>
    <w:rsid w:val="00251787"/>
    <w:rsid w:val="002549A4"/>
    <w:rsid w:val="00254A35"/>
    <w:rsid w:val="00255177"/>
    <w:rsid w:val="00256975"/>
    <w:rsid w:val="0025708C"/>
    <w:rsid w:val="002573D4"/>
    <w:rsid w:val="0025748F"/>
    <w:rsid w:val="0026065B"/>
    <w:rsid w:val="00260828"/>
    <w:rsid w:val="00261FF1"/>
    <w:rsid w:val="002620BD"/>
    <w:rsid w:val="002622DD"/>
    <w:rsid w:val="002627F7"/>
    <w:rsid w:val="002638EC"/>
    <w:rsid w:val="00266549"/>
    <w:rsid w:val="002676B3"/>
    <w:rsid w:val="0027144D"/>
    <w:rsid w:val="002716C4"/>
    <w:rsid w:val="002719ED"/>
    <w:rsid w:val="00271CD3"/>
    <w:rsid w:val="00271DF0"/>
    <w:rsid w:val="00273CB8"/>
    <w:rsid w:val="00275C5C"/>
    <w:rsid w:val="0027696A"/>
    <w:rsid w:val="00276E6E"/>
    <w:rsid w:val="00277442"/>
    <w:rsid w:val="00277D32"/>
    <w:rsid w:val="00280CF9"/>
    <w:rsid w:val="00283952"/>
    <w:rsid w:val="002840A5"/>
    <w:rsid w:val="00285928"/>
    <w:rsid w:val="00285E42"/>
    <w:rsid w:val="00286872"/>
    <w:rsid w:val="002868EC"/>
    <w:rsid w:val="00287EA9"/>
    <w:rsid w:val="00290041"/>
    <w:rsid w:val="0029156A"/>
    <w:rsid w:val="00291A4A"/>
    <w:rsid w:val="00291F34"/>
    <w:rsid w:val="002929CA"/>
    <w:rsid w:val="002945B1"/>
    <w:rsid w:val="00294B58"/>
    <w:rsid w:val="00294BAB"/>
    <w:rsid w:val="00295A54"/>
    <w:rsid w:val="0029635F"/>
    <w:rsid w:val="0029752A"/>
    <w:rsid w:val="00297DBC"/>
    <w:rsid w:val="002A1C42"/>
    <w:rsid w:val="002A24E6"/>
    <w:rsid w:val="002A2701"/>
    <w:rsid w:val="002A2940"/>
    <w:rsid w:val="002A29CD"/>
    <w:rsid w:val="002A44DD"/>
    <w:rsid w:val="002A4FDB"/>
    <w:rsid w:val="002A6AAB"/>
    <w:rsid w:val="002A7420"/>
    <w:rsid w:val="002A746F"/>
    <w:rsid w:val="002A7B47"/>
    <w:rsid w:val="002B1409"/>
    <w:rsid w:val="002B23E0"/>
    <w:rsid w:val="002B33A2"/>
    <w:rsid w:val="002B4380"/>
    <w:rsid w:val="002B4819"/>
    <w:rsid w:val="002B5D85"/>
    <w:rsid w:val="002B5F54"/>
    <w:rsid w:val="002B69E6"/>
    <w:rsid w:val="002B7780"/>
    <w:rsid w:val="002C0C96"/>
    <w:rsid w:val="002C1339"/>
    <w:rsid w:val="002C6D3A"/>
    <w:rsid w:val="002C725E"/>
    <w:rsid w:val="002C7751"/>
    <w:rsid w:val="002D0888"/>
    <w:rsid w:val="002D1086"/>
    <w:rsid w:val="002D2277"/>
    <w:rsid w:val="002D2783"/>
    <w:rsid w:val="002D2C2A"/>
    <w:rsid w:val="002D2D69"/>
    <w:rsid w:val="002D3000"/>
    <w:rsid w:val="002D412C"/>
    <w:rsid w:val="002D43C8"/>
    <w:rsid w:val="002D57AA"/>
    <w:rsid w:val="002D6592"/>
    <w:rsid w:val="002D75D3"/>
    <w:rsid w:val="002E2D49"/>
    <w:rsid w:val="002E2D51"/>
    <w:rsid w:val="002E4233"/>
    <w:rsid w:val="002E59FE"/>
    <w:rsid w:val="002E5F5B"/>
    <w:rsid w:val="002E6978"/>
    <w:rsid w:val="002F0CC1"/>
    <w:rsid w:val="002F1283"/>
    <w:rsid w:val="002F215F"/>
    <w:rsid w:val="002F22EF"/>
    <w:rsid w:val="002F26A7"/>
    <w:rsid w:val="002F3665"/>
    <w:rsid w:val="002F3E2D"/>
    <w:rsid w:val="002F5D84"/>
    <w:rsid w:val="002F614F"/>
    <w:rsid w:val="002F649B"/>
    <w:rsid w:val="002F6976"/>
    <w:rsid w:val="00300375"/>
    <w:rsid w:val="00301351"/>
    <w:rsid w:val="0030142B"/>
    <w:rsid w:val="00304EC8"/>
    <w:rsid w:val="00305544"/>
    <w:rsid w:val="00305A53"/>
    <w:rsid w:val="00306A97"/>
    <w:rsid w:val="00306AC8"/>
    <w:rsid w:val="00307B88"/>
    <w:rsid w:val="00310214"/>
    <w:rsid w:val="00310A63"/>
    <w:rsid w:val="003111CB"/>
    <w:rsid w:val="003120ED"/>
    <w:rsid w:val="00312F07"/>
    <w:rsid w:val="00313673"/>
    <w:rsid w:val="003166B7"/>
    <w:rsid w:val="00320CCB"/>
    <w:rsid w:val="003214C6"/>
    <w:rsid w:val="00321548"/>
    <w:rsid w:val="003216B9"/>
    <w:rsid w:val="003239FC"/>
    <w:rsid w:val="00324585"/>
    <w:rsid w:val="003249D5"/>
    <w:rsid w:val="00325791"/>
    <w:rsid w:val="003272F4"/>
    <w:rsid w:val="003274AC"/>
    <w:rsid w:val="00330224"/>
    <w:rsid w:val="0033141E"/>
    <w:rsid w:val="00331959"/>
    <w:rsid w:val="00331B90"/>
    <w:rsid w:val="00333771"/>
    <w:rsid w:val="00333D82"/>
    <w:rsid w:val="00335F86"/>
    <w:rsid w:val="00335F9C"/>
    <w:rsid w:val="00336215"/>
    <w:rsid w:val="00336311"/>
    <w:rsid w:val="003373EF"/>
    <w:rsid w:val="00337EE1"/>
    <w:rsid w:val="00340B0C"/>
    <w:rsid w:val="00340B5E"/>
    <w:rsid w:val="003412EC"/>
    <w:rsid w:val="00341DEB"/>
    <w:rsid w:val="00343BB7"/>
    <w:rsid w:val="00345DA2"/>
    <w:rsid w:val="00347208"/>
    <w:rsid w:val="00350106"/>
    <w:rsid w:val="003518C1"/>
    <w:rsid w:val="00351A25"/>
    <w:rsid w:val="00353BF7"/>
    <w:rsid w:val="003547C7"/>
    <w:rsid w:val="00354D06"/>
    <w:rsid w:val="00355913"/>
    <w:rsid w:val="00355C8D"/>
    <w:rsid w:val="00355F87"/>
    <w:rsid w:val="003560F3"/>
    <w:rsid w:val="003568EE"/>
    <w:rsid w:val="00357473"/>
    <w:rsid w:val="00362615"/>
    <w:rsid w:val="00362D38"/>
    <w:rsid w:val="0036327B"/>
    <w:rsid w:val="00363E43"/>
    <w:rsid w:val="0036631C"/>
    <w:rsid w:val="00366407"/>
    <w:rsid w:val="00367454"/>
    <w:rsid w:val="00371264"/>
    <w:rsid w:val="003720FD"/>
    <w:rsid w:val="00373A01"/>
    <w:rsid w:val="00373C53"/>
    <w:rsid w:val="003741C4"/>
    <w:rsid w:val="003778F6"/>
    <w:rsid w:val="0038078D"/>
    <w:rsid w:val="00380BD1"/>
    <w:rsid w:val="00380FC1"/>
    <w:rsid w:val="00381B69"/>
    <w:rsid w:val="00382DBD"/>
    <w:rsid w:val="00383D7B"/>
    <w:rsid w:val="00384CB1"/>
    <w:rsid w:val="00385E01"/>
    <w:rsid w:val="00385F5A"/>
    <w:rsid w:val="003861C3"/>
    <w:rsid w:val="003903F6"/>
    <w:rsid w:val="00391164"/>
    <w:rsid w:val="0039145E"/>
    <w:rsid w:val="00391A30"/>
    <w:rsid w:val="00392D3C"/>
    <w:rsid w:val="003936BA"/>
    <w:rsid w:val="00394067"/>
    <w:rsid w:val="003943DC"/>
    <w:rsid w:val="003977C2"/>
    <w:rsid w:val="003978B9"/>
    <w:rsid w:val="003A1ABD"/>
    <w:rsid w:val="003A1ADC"/>
    <w:rsid w:val="003A22C1"/>
    <w:rsid w:val="003A2BAF"/>
    <w:rsid w:val="003A38EE"/>
    <w:rsid w:val="003A3FC6"/>
    <w:rsid w:val="003A4003"/>
    <w:rsid w:val="003A40C9"/>
    <w:rsid w:val="003A4DB9"/>
    <w:rsid w:val="003B1FB4"/>
    <w:rsid w:val="003B2384"/>
    <w:rsid w:val="003B2749"/>
    <w:rsid w:val="003B2A42"/>
    <w:rsid w:val="003B3678"/>
    <w:rsid w:val="003B3960"/>
    <w:rsid w:val="003B4827"/>
    <w:rsid w:val="003B522C"/>
    <w:rsid w:val="003B5E97"/>
    <w:rsid w:val="003B6341"/>
    <w:rsid w:val="003B781B"/>
    <w:rsid w:val="003C061B"/>
    <w:rsid w:val="003C13D7"/>
    <w:rsid w:val="003C18F4"/>
    <w:rsid w:val="003C1BDE"/>
    <w:rsid w:val="003C2901"/>
    <w:rsid w:val="003C375D"/>
    <w:rsid w:val="003C4769"/>
    <w:rsid w:val="003C6A8D"/>
    <w:rsid w:val="003C6F4A"/>
    <w:rsid w:val="003C7B73"/>
    <w:rsid w:val="003D17B7"/>
    <w:rsid w:val="003D3015"/>
    <w:rsid w:val="003D3893"/>
    <w:rsid w:val="003D3A17"/>
    <w:rsid w:val="003D3BB8"/>
    <w:rsid w:val="003D4219"/>
    <w:rsid w:val="003D447B"/>
    <w:rsid w:val="003D4A33"/>
    <w:rsid w:val="003D4D1F"/>
    <w:rsid w:val="003D4FAD"/>
    <w:rsid w:val="003D5298"/>
    <w:rsid w:val="003D5487"/>
    <w:rsid w:val="003E042B"/>
    <w:rsid w:val="003E092B"/>
    <w:rsid w:val="003E1EF5"/>
    <w:rsid w:val="003E4D44"/>
    <w:rsid w:val="003E4D54"/>
    <w:rsid w:val="003E570A"/>
    <w:rsid w:val="003E5C1B"/>
    <w:rsid w:val="003E5EE5"/>
    <w:rsid w:val="003F039F"/>
    <w:rsid w:val="003F045C"/>
    <w:rsid w:val="003F0D2A"/>
    <w:rsid w:val="003F15E3"/>
    <w:rsid w:val="003F180B"/>
    <w:rsid w:val="003F1C16"/>
    <w:rsid w:val="003F1E45"/>
    <w:rsid w:val="003F25A0"/>
    <w:rsid w:val="003F380D"/>
    <w:rsid w:val="003F5165"/>
    <w:rsid w:val="003F5525"/>
    <w:rsid w:val="00400559"/>
    <w:rsid w:val="0040088E"/>
    <w:rsid w:val="00401197"/>
    <w:rsid w:val="004013BE"/>
    <w:rsid w:val="00401D0C"/>
    <w:rsid w:val="004026AE"/>
    <w:rsid w:val="004035A8"/>
    <w:rsid w:val="004043D4"/>
    <w:rsid w:val="00404A81"/>
    <w:rsid w:val="00405F7F"/>
    <w:rsid w:val="00406A86"/>
    <w:rsid w:val="00406AF6"/>
    <w:rsid w:val="004075B4"/>
    <w:rsid w:val="00407701"/>
    <w:rsid w:val="00407891"/>
    <w:rsid w:val="004100E6"/>
    <w:rsid w:val="00413350"/>
    <w:rsid w:val="0041347F"/>
    <w:rsid w:val="00414F6F"/>
    <w:rsid w:val="00415481"/>
    <w:rsid w:val="0041584A"/>
    <w:rsid w:val="00416B64"/>
    <w:rsid w:val="00417DFD"/>
    <w:rsid w:val="00420385"/>
    <w:rsid w:val="004210FD"/>
    <w:rsid w:val="00422A65"/>
    <w:rsid w:val="00423729"/>
    <w:rsid w:val="004239C5"/>
    <w:rsid w:val="00424763"/>
    <w:rsid w:val="004254B6"/>
    <w:rsid w:val="00425592"/>
    <w:rsid w:val="004255A8"/>
    <w:rsid w:val="004263AF"/>
    <w:rsid w:val="00426C7B"/>
    <w:rsid w:val="00427066"/>
    <w:rsid w:val="00430C71"/>
    <w:rsid w:val="00431DA6"/>
    <w:rsid w:val="00432079"/>
    <w:rsid w:val="004322EE"/>
    <w:rsid w:val="00432F05"/>
    <w:rsid w:val="0043434F"/>
    <w:rsid w:val="0043458C"/>
    <w:rsid w:val="00434928"/>
    <w:rsid w:val="00435EBF"/>
    <w:rsid w:val="00437C91"/>
    <w:rsid w:val="00440691"/>
    <w:rsid w:val="0044147A"/>
    <w:rsid w:val="00441CCD"/>
    <w:rsid w:val="00441CE3"/>
    <w:rsid w:val="00442478"/>
    <w:rsid w:val="00442982"/>
    <w:rsid w:val="004430A6"/>
    <w:rsid w:val="00443850"/>
    <w:rsid w:val="00443A88"/>
    <w:rsid w:val="00443D67"/>
    <w:rsid w:val="00445341"/>
    <w:rsid w:val="00445F46"/>
    <w:rsid w:val="00446CF2"/>
    <w:rsid w:val="0044765B"/>
    <w:rsid w:val="00450395"/>
    <w:rsid w:val="0045139E"/>
    <w:rsid w:val="00451EC8"/>
    <w:rsid w:val="00452DB1"/>
    <w:rsid w:val="00453841"/>
    <w:rsid w:val="004555F4"/>
    <w:rsid w:val="00455BB5"/>
    <w:rsid w:val="00456AC1"/>
    <w:rsid w:val="004578DB"/>
    <w:rsid w:val="00457E6F"/>
    <w:rsid w:val="004632B8"/>
    <w:rsid w:val="004645CA"/>
    <w:rsid w:val="004652C6"/>
    <w:rsid w:val="00467875"/>
    <w:rsid w:val="00467BBB"/>
    <w:rsid w:val="0047126C"/>
    <w:rsid w:val="004714C0"/>
    <w:rsid w:val="00471953"/>
    <w:rsid w:val="004730FC"/>
    <w:rsid w:val="0047490C"/>
    <w:rsid w:val="00474CF3"/>
    <w:rsid w:val="00474E1A"/>
    <w:rsid w:val="00474EE0"/>
    <w:rsid w:val="004751F3"/>
    <w:rsid w:val="00475EC5"/>
    <w:rsid w:val="0047752F"/>
    <w:rsid w:val="00477980"/>
    <w:rsid w:val="00477C9B"/>
    <w:rsid w:val="00477CD5"/>
    <w:rsid w:val="00481500"/>
    <w:rsid w:val="00481915"/>
    <w:rsid w:val="004836D0"/>
    <w:rsid w:val="0048429B"/>
    <w:rsid w:val="004845C0"/>
    <w:rsid w:val="00486AF0"/>
    <w:rsid w:val="00487FCB"/>
    <w:rsid w:val="00490014"/>
    <w:rsid w:val="00491C7B"/>
    <w:rsid w:val="00491D11"/>
    <w:rsid w:val="00491E11"/>
    <w:rsid w:val="00492537"/>
    <w:rsid w:val="00493347"/>
    <w:rsid w:val="00493D73"/>
    <w:rsid w:val="0049429A"/>
    <w:rsid w:val="00494CD3"/>
    <w:rsid w:val="0049528B"/>
    <w:rsid w:val="004955C1"/>
    <w:rsid w:val="0049611C"/>
    <w:rsid w:val="004A11F6"/>
    <w:rsid w:val="004A13F0"/>
    <w:rsid w:val="004A3D2D"/>
    <w:rsid w:val="004A465A"/>
    <w:rsid w:val="004A48D4"/>
    <w:rsid w:val="004A4B0C"/>
    <w:rsid w:val="004A7740"/>
    <w:rsid w:val="004B06EF"/>
    <w:rsid w:val="004B08AE"/>
    <w:rsid w:val="004B1775"/>
    <w:rsid w:val="004B1C14"/>
    <w:rsid w:val="004B2317"/>
    <w:rsid w:val="004B3886"/>
    <w:rsid w:val="004B3A4F"/>
    <w:rsid w:val="004B437C"/>
    <w:rsid w:val="004B5A6B"/>
    <w:rsid w:val="004B5B44"/>
    <w:rsid w:val="004B605A"/>
    <w:rsid w:val="004B6A61"/>
    <w:rsid w:val="004B73E9"/>
    <w:rsid w:val="004C06FA"/>
    <w:rsid w:val="004C11D9"/>
    <w:rsid w:val="004C3190"/>
    <w:rsid w:val="004C31B6"/>
    <w:rsid w:val="004C3CC5"/>
    <w:rsid w:val="004C4E2B"/>
    <w:rsid w:val="004C7291"/>
    <w:rsid w:val="004D02C8"/>
    <w:rsid w:val="004D1607"/>
    <w:rsid w:val="004D1CCC"/>
    <w:rsid w:val="004D23BF"/>
    <w:rsid w:val="004D2439"/>
    <w:rsid w:val="004D288A"/>
    <w:rsid w:val="004D3A12"/>
    <w:rsid w:val="004D4021"/>
    <w:rsid w:val="004D425E"/>
    <w:rsid w:val="004D4BBB"/>
    <w:rsid w:val="004E0C3B"/>
    <w:rsid w:val="004E29E6"/>
    <w:rsid w:val="004E3AA7"/>
    <w:rsid w:val="004E3C14"/>
    <w:rsid w:val="004E406A"/>
    <w:rsid w:val="004E44D8"/>
    <w:rsid w:val="004E4E56"/>
    <w:rsid w:val="004E5A17"/>
    <w:rsid w:val="004E60E3"/>
    <w:rsid w:val="004E6D0A"/>
    <w:rsid w:val="004E7E74"/>
    <w:rsid w:val="004F1EC8"/>
    <w:rsid w:val="004F27B9"/>
    <w:rsid w:val="004F2FF2"/>
    <w:rsid w:val="004F30F4"/>
    <w:rsid w:val="004F3AA1"/>
    <w:rsid w:val="004F424D"/>
    <w:rsid w:val="004F5690"/>
    <w:rsid w:val="004F56DF"/>
    <w:rsid w:val="004F5AB0"/>
    <w:rsid w:val="004F67C3"/>
    <w:rsid w:val="004F6CA3"/>
    <w:rsid w:val="004F719F"/>
    <w:rsid w:val="004F7FEF"/>
    <w:rsid w:val="00500B02"/>
    <w:rsid w:val="00500D57"/>
    <w:rsid w:val="00502051"/>
    <w:rsid w:val="00502096"/>
    <w:rsid w:val="00502111"/>
    <w:rsid w:val="00502A8C"/>
    <w:rsid w:val="005035FF"/>
    <w:rsid w:val="00503699"/>
    <w:rsid w:val="00503B3B"/>
    <w:rsid w:val="00504B24"/>
    <w:rsid w:val="00504EC7"/>
    <w:rsid w:val="00504F73"/>
    <w:rsid w:val="00505037"/>
    <w:rsid w:val="00505215"/>
    <w:rsid w:val="00507E7F"/>
    <w:rsid w:val="00510DAA"/>
    <w:rsid w:val="005116F7"/>
    <w:rsid w:val="00511F67"/>
    <w:rsid w:val="005126F2"/>
    <w:rsid w:val="00513757"/>
    <w:rsid w:val="0051379A"/>
    <w:rsid w:val="00513BC6"/>
    <w:rsid w:val="00514B71"/>
    <w:rsid w:val="005166B1"/>
    <w:rsid w:val="005167EC"/>
    <w:rsid w:val="00517072"/>
    <w:rsid w:val="00517C1E"/>
    <w:rsid w:val="00520986"/>
    <w:rsid w:val="00520B78"/>
    <w:rsid w:val="00520FFD"/>
    <w:rsid w:val="00521A39"/>
    <w:rsid w:val="005227D2"/>
    <w:rsid w:val="005244AB"/>
    <w:rsid w:val="005245B2"/>
    <w:rsid w:val="00525783"/>
    <w:rsid w:val="005263A5"/>
    <w:rsid w:val="005317D1"/>
    <w:rsid w:val="005335B8"/>
    <w:rsid w:val="00533797"/>
    <w:rsid w:val="00534763"/>
    <w:rsid w:val="0053541E"/>
    <w:rsid w:val="00535441"/>
    <w:rsid w:val="0053690C"/>
    <w:rsid w:val="00536A37"/>
    <w:rsid w:val="00540621"/>
    <w:rsid w:val="00540931"/>
    <w:rsid w:val="00540C69"/>
    <w:rsid w:val="005428BD"/>
    <w:rsid w:val="00543220"/>
    <w:rsid w:val="005433F8"/>
    <w:rsid w:val="0054428A"/>
    <w:rsid w:val="00544BC4"/>
    <w:rsid w:val="00544E2C"/>
    <w:rsid w:val="00545A02"/>
    <w:rsid w:val="005460F2"/>
    <w:rsid w:val="00546738"/>
    <w:rsid w:val="005518A8"/>
    <w:rsid w:val="0055664A"/>
    <w:rsid w:val="00557475"/>
    <w:rsid w:val="00557891"/>
    <w:rsid w:val="00560B24"/>
    <w:rsid w:val="00560CA9"/>
    <w:rsid w:val="00561197"/>
    <w:rsid w:val="005613D4"/>
    <w:rsid w:val="00562AA6"/>
    <w:rsid w:val="00564808"/>
    <w:rsid w:val="00565708"/>
    <w:rsid w:val="00566AEA"/>
    <w:rsid w:val="00567441"/>
    <w:rsid w:val="005674D6"/>
    <w:rsid w:val="00567C4A"/>
    <w:rsid w:val="00567E16"/>
    <w:rsid w:val="00572362"/>
    <w:rsid w:val="00572D81"/>
    <w:rsid w:val="00573C03"/>
    <w:rsid w:val="0057604F"/>
    <w:rsid w:val="00576BA0"/>
    <w:rsid w:val="00576BED"/>
    <w:rsid w:val="00576D8E"/>
    <w:rsid w:val="005773B5"/>
    <w:rsid w:val="00577C8E"/>
    <w:rsid w:val="005808EB"/>
    <w:rsid w:val="00580E23"/>
    <w:rsid w:val="00580F35"/>
    <w:rsid w:val="00580F99"/>
    <w:rsid w:val="00580FDA"/>
    <w:rsid w:val="00581324"/>
    <w:rsid w:val="00583055"/>
    <w:rsid w:val="00583F25"/>
    <w:rsid w:val="00584CE2"/>
    <w:rsid w:val="005864F7"/>
    <w:rsid w:val="00586810"/>
    <w:rsid w:val="00586CA3"/>
    <w:rsid w:val="00587819"/>
    <w:rsid w:val="005878BC"/>
    <w:rsid w:val="00591061"/>
    <w:rsid w:val="00591184"/>
    <w:rsid w:val="00591FCE"/>
    <w:rsid w:val="00594298"/>
    <w:rsid w:val="00594A62"/>
    <w:rsid w:val="005953E9"/>
    <w:rsid w:val="00595BF1"/>
    <w:rsid w:val="005963AB"/>
    <w:rsid w:val="00596DA8"/>
    <w:rsid w:val="0059721F"/>
    <w:rsid w:val="005A04F6"/>
    <w:rsid w:val="005A1CDE"/>
    <w:rsid w:val="005A1F15"/>
    <w:rsid w:val="005A4024"/>
    <w:rsid w:val="005A44A5"/>
    <w:rsid w:val="005A451C"/>
    <w:rsid w:val="005A55D6"/>
    <w:rsid w:val="005A6175"/>
    <w:rsid w:val="005A757B"/>
    <w:rsid w:val="005A7AAC"/>
    <w:rsid w:val="005A7B3E"/>
    <w:rsid w:val="005B0687"/>
    <w:rsid w:val="005B0E43"/>
    <w:rsid w:val="005B2685"/>
    <w:rsid w:val="005B3EE5"/>
    <w:rsid w:val="005B4261"/>
    <w:rsid w:val="005B538F"/>
    <w:rsid w:val="005B5A51"/>
    <w:rsid w:val="005B5A97"/>
    <w:rsid w:val="005B6803"/>
    <w:rsid w:val="005B76C8"/>
    <w:rsid w:val="005B7969"/>
    <w:rsid w:val="005C08B4"/>
    <w:rsid w:val="005C0957"/>
    <w:rsid w:val="005C0A88"/>
    <w:rsid w:val="005C0CA9"/>
    <w:rsid w:val="005C12AF"/>
    <w:rsid w:val="005C28C0"/>
    <w:rsid w:val="005C2C00"/>
    <w:rsid w:val="005C3324"/>
    <w:rsid w:val="005C33CE"/>
    <w:rsid w:val="005C4233"/>
    <w:rsid w:val="005C45BF"/>
    <w:rsid w:val="005C649E"/>
    <w:rsid w:val="005C6CA7"/>
    <w:rsid w:val="005C751F"/>
    <w:rsid w:val="005C7D05"/>
    <w:rsid w:val="005D11C5"/>
    <w:rsid w:val="005D1D5C"/>
    <w:rsid w:val="005D2733"/>
    <w:rsid w:val="005D2AC6"/>
    <w:rsid w:val="005D413A"/>
    <w:rsid w:val="005D5E10"/>
    <w:rsid w:val="005D64C4"/>
    <w:rsid w:val="005D6767"/>
    <w:rsid w:val="005D799C"/>
    <w:rsid w:val="005E0647"/>
    <w:rsid w:val="005E090E"/>
    <w:rsid w:val="005E0B72"/>
    <w:rsid w:val="005E134F"/>
    <w:rsid w:val="005E2079"/>
    <w:rsid w:val="005E2383"/>
    <w:rsid w:val="005E38D0"/>
    <w:rsid w:val="005E5F6A"/>
    <w:rsid w:val="005E749D"/>
    <w:rsid w:val="005E768D"/>
    <w:rsid w:val="005E7DC3"/>
    <w:rsid w:val="005F051D"/>
    <w:rsid w:val="005F086C"/>
    <w:rsid w:val="005F1216"/>
    <w:rsid w:val="005F1DAF"/>
    <w:rsid w:val="005F216F"/>
    <w:rsid w:val="005F28FD"/>
    <w:rsid w:val="005F3242"/>
    <w:rsid w:val="005F3870"/>
    <w:rsid w:val="005F4186"/>
    <w:rsid w:val="005F4984"/>
    <w:rsid w:val="005F5995"/>
    <w:rsid w:val="005F63AB"/>
    <w:rsid w:val="005F6919"/>
    <w:rsid w:val="005F6E7A"/>
    <w:rsid w:val="005F6F5B"/>
    <w:rsid w:val="005F71DE"/>
    <w:rsid w:val="005F7883"/>
    <w:rsid w:val="006013CE"/>
    <w:rsid w:val="00601FCF"/>
    <w:rsid w:val="00603113"/>
    <w:rsid w:val="00603824"/>
    <w:rsid w:val="0060540B"/>
    <w:rsid w:val="00611C38"/>
    <w:rsid w:val="00612CD6"/>
    <w:rsid w:val="00612E1C"/>
    <w:rsid w:val="006147A3"/>
    <w:rsid w:val="0061491E"/>
    <w:rsid w:val="00614D5E"/>
    <w:rsid w:val="00615D3E"/>
    <w:rsid w:val="00616213"/>
    <w:rsid w:val="00617F8B"/>
    <w:rsid w:val="00623529"/>
    <w:rsid w:val="00623916"/>
    <w:rsid w:val="00623FA1"/>
    <w:rsid w:val="00624276"/>
    <w:rsid w:val="00625386"/>
    <w:rsid w:val="0062582B"/>
    <w:rsid w:val="00625EF1"/>
    <w:rsid w:val="00630047"/>
    <w:rsid w:val="00630593"/>
    <w:rsid w:val="00630C38"/>
    <w:rsid w:val="0063179F"/>
    <w:rsid w:val="00631800"/>
    <w:rsid w:val="00631CB8"/>
    <w:rsid w:val="00631F0F"/>
    <w:rsid w:val="00631FA4"/>
    <w:rsid w:val="00632110"/>
    <w:rsid w:val="00632DDE"/>
    <w:rsid w:val="006345DD"/>
    <w:rsid w:val="00634E35"/>
    <w:rsid w:val="00635ACE"/>
    <w:rsid w:val="00635ED2"/>
    <w:rsid w:val="006367D3"/>
    <w:rsid w:val="006372C5"/>
    <w:rsid w:val="00637DD4"/>
    <w:rsid w:val="0064014F"/>
    <w:rsid w:val="00640700"/>
    <w:rsid w:val="006426AD"/>
    <w:rsid w:val="006432CE"/>
    <w:rsid w:val="0064370F"/>
    <w:rsid w:val="0064371E"/>
    <w:rsid w:val="00644A97"/>
    <w:rsid w:val="00644B70"/>
    <w:rsid w:val="006464A7"/>
    <w:rsid w:val="00646773"/>
    <w:rsid w:val="006475F4"/>
    <w:rsid w:val="006512EF"/>
    <w:rsid w:val="00653716"/>
    <w:rsid w:val="00653B2F"/>
    <w:rsid w:val="00654584"/>
    <w:rsid w:val="0065490A"/>
    <w:rsid w:val="00654C90"/>
    <w:rsid w:val="0065670E"/>
    <w:rsid w:val="0066035B"/>
    <w:rsid w:val="006603F3"/>
    <w:rsid w:val="00660AF1"/>
    <w:rsid w:val="00660F85"/>
    <w:rsid w:val="00661759"/>
    <w:rsid w:val="00663366"/>
    <w:rsid w:val="00663CB0"/>
    <w:rsid w:val="00663CC6"/>
    <w:rsid w:val="00664AF7"/>
    <w:rsid w:val="006651D3"/>
    <w:rsid w:val="00665959"/>
    <w:rsid w:val="0066631D"/>
    <w:rsid w:val="006666C9"/>
    <w:rsid w:val="006668B4"/>
    <w:rsid w:val="0066693E"/>
    <w:rsid w:val="00666B48"/>
    <w:rsid w:val="00667902"/>
    <w:rsid w:val="00667983"/>
    <w:rsid w:val="00670B8F"/>
    <w:rsid w:val="00670BE4"/>
    <w:rsid w:val="0067237D"/>
    <w:rsid w:val="006725CE"/>
    <w:rsid w:val="00672ECB"/>
    <w:rsid w:val="006730F7"/>
    <w:rsid w:val="006733DC"/>
    <w:rsid w:val="00673B6B"/>
    <w:rsid w:val="00673BED"/>
    <w:rsid w:val="00674422"/>
    <w:rsid w:val="00674796"/>
    <w:rsid w:val="006749ED"/>
    <w:rsid w:val="00674B35"/>
    <w:rsid w:val="006758EF"/>
    <w:rsid w:val="00675D7F"/>
    <w:rsid w:val="00676273"/>
    <w:rsid w:val="00676632"/>
    <w:rsid w:val="006767DB"/>
    <w:rsid w:val="00676981"/>
    <w:rsid w:val="00676DB4"/>
    <w:rsid w:val="00676EEC"/>
    <w:rsid w:val="0068113E"/>
    <w:rsid w:val="0068119A"/>
    <w:rsid w:val="00681622"/>
    <w:rsid w:val="00681C98"/>
    <w:rsid w:val="006828C7"/>
    <w:rsid w:val="00682BBA"/>
    <w:rsid w:val="00682F29"/>
    <w:rsid w:val="006846CA"/>
    <w:rsid w:val="006858E3"/>
    <w:rsid w:val="006863C2"/>
    <w:rsid w:val="006863E5"/>
    <w:rsid w:val="00686570"/>
    <w:rsid w:val="0068692C"/>
    <w:rsid w:val="0068695B"/>
    <w:rsid w:val="00687630"/>
    <w:rsid w:val="00687E0E"/>
    <w:rsid w:val="006906F0"/>
    <w:rsid w:val="00690A2D"/>
    <w:rsid w:val="00691095"/>
    <w:rsid w:val="00691132"/>
    <w:rsid w:val="00691330"/>
    <w:rsid w:val="0069182A"/>
    <w:rsid w:val="00692598"/>
    <w:rsid w:val="00692AF8"/>
    <w:rsid w:val="006932F8"/>
    <w:rsid w:val="00693A2A"/>
    <w:rsid w:val="00694A99"/>
    <w:rsid w:val="00694D17"/>
    <w:rsid w:val="00695B4D"/>
    <w:rsid w:val="00695E98"/>
    <w:rsid w:val="00696B2F"/>
    <w:rsid w:val="006A01E3"/>
    <w:rsid w:val="006A1413"/>
    <w:rsid w:val="006A188D"/>
    <w:rsid w:val="006A20DC"/>
    <w:rsid w:val="006A3E8F"/>
    <w:rsid w:val="006A3F31"/>
    <w:rsid w:val="006A410E"/>
    <w:rsid w:val="006A5394"/>
    <w:rsid w:val="006A53AC"/>
    <w:rsid w:val="006A5A57"/>
    <w:rsid w:val="006A5E0F"/>
    <w:rsid w:val="006A62B7"/>
    <w:rsid w:val="006A75AC"/>
    <w:rsid w:val="006A7A07"/>
    <w:rsid w:val="006B0214"/>
    <w:rsid w:val="006B09DF"/>
    <w:rsid w:val="006B10AF"/>
    <w:rsid w:val="006B21F3"/>
    <w:rsid w:val="006B314D"/>
    <w:rsid w:val="006B4D6C"/>
    <w:rsid w:val="006B6A1F"/>
    <w:rsid w:val="006B7AAB"/>
    <w:rsid w:val="006C0810"/>
    <w:rsid w:val="006C0942"/>
    <w:rsid w:val="006C1A0A"/>
    <w:rsid w:val="006C21A6"/>
    <w:rsid w:val="006C4D91"/>
    <w:rsid w:val="006C5170"/>
    <w:rsid w:val="006C5E7D"/>
    <w:rsid w:val="006C5F91"/>
    <w:rsid w:val="006C653D"/>
    <w:rsid w:val="006C7B87"/>
    <w:rsid w:val="006C7C05"/>
    <w:rsid w:val="006D3745"/>
    <w:rsid w:val="006D410F"/>
    <w:rsid w:val="006D418A"/>
    <w:rsid w:val="006D470E"/>
    <w:rsid w:val="006D53DE"/>
    <w:rsid w:val="006D6284"/>
    <w:rsid w:val="006D7FAD"/>
    <w:rsid w:val="006E0052"/>
    <w:rsid w:val="006E07C1"/>
    <w:rsid w:val="006E115C"/>
    <w:rsid w:val="006E1476"/>
    <w:rsid w:val="006E24EC"/>
    <w:rsid w:val="006E3658"/>
    <w:rsid w:val="006E37B6"/>
    <w:rsid w:val="006E3C53"/>
    <w:rsid w:val="006E43FE"/>
    <w:rsid w:val="006E4CCA"/>
    <w:rsid w:val="006E5421"/>
    <w:rsid w:val="006E586F"/>
    <w:rsid w:val="006E6B17"/>
    <w:rsid w:val="006E6EAC"/>
    <w:rsid w:val="006E7147"/>
    <w:rsid w:val="006E7453"/>
    <w:rsid w:val="006E773C"/>
    <w:rsid w:val="006E7A5A"/>
    <w:rsid w:val="006E7A66"/>
    <w:rsid w:val="006F02E9"/>
    <w:rsid w:val="006F0ADE"/>
    <w:rsid w:val="006F39E6"/>
    <w:rsid w:val="006F4F54"/>
    <w:rsid w:val="006F5335"/>
    <w:rsid w:val="006F5604"/>
    <w:rsid w:val="006F5F8F"/>
    <w:rsid w:val="006F667A"/>
    <w:rsid w:val="006F72C7"/>
    <w:rsid w:val="007012D6"/>
    <w:rsid w:val="00702FB5"/>
    <w:rsid w:val="007047CE"/>
    <w:rsid w:val="00705AEB"/>
    <w:rsid w:val="00705E84"/>
    <w:rsid w:val="0070619F"/>
    <w:rsid w:val="00706F87"/>
    <w:rsid w:val="00707448"/>
    <w:rsid w:val="007111B8"/>
    <w:rsid w:val="00711D91"/>
    <w:rsid w:val="00712287"/>
    <w:rsid w:val="00712399"/>
    <w:rsid w:val="00712545"/>
    <w:rsid w:val="007126EB"/>
    <w:rsid w:val="00714F29"/>
    <w:rsid w:val="00715E7A"/>
    <w:rsid w:val="00716A63"/>
    <w:rsid w:val="007214E1"/>
    <w:rsid w:val="00722DD9"/>
    <w:rsid w:val="0072545F"/>
    <w:rsid w:val="00726A27"/>
    <w:rsid w:val="00726F2F"/>
    <w:rsid w:val="007270C8"/>
    <w:rsid w:val="00727E82"/>
    <w:rsid w:val="00730178"/>
    <w:rsid w:val="00731824"/>
    <w:rsid w:val="00732E36"/>
    <w:rsid w:val="00732E3C"/>
    <w:rsid w:val="00732E49"/>
    <w:rsid w:val="00732F88"/>
    <w:rsid w:val="00733C1E"/>
    <w:rsid w:val="00733E87"/>
    <w:rsid w:val="00734435"/>
    <w:rsid w:val="00736B81"/>
    <w:rsid w:val="00736F13"/>
    <w:rsid w:val="0073746C"/>
    <w:rsid w:val="0073746D"/>
    <w:rsid w:val="00741D68"/>
    <w:rsid w:val="00741DE6"/>
    <w:rsid w:val="0074265C"/>
    <w:rsid w:val="00742C83"/>
    <w:rsid w:val="00744CD4"/>
    <w:rsid w:val="007450EA"/>
    <w:rsid w:val="00751255"/>
    <w:rsid w:val="007515EB"/>
    <w:rsid w:val="0075220F"/>
    <w:rsid w:val="00752580"/>
    <w:rsid w:val="00752A5C"/>
    <w:rsid w:val="00752D71"/>
    <w:rsid w:val="00754C8B"/>
    <w:rsid w:val="00755686"/>
    <w:rsid w:val="00755874"/>
    <w:rsid w:val="00756326"/>
    <w:rsid w:val="00756826"/>
    <w:rsid w:val="00756B0F"/>
    <w:rsid w:val="00760617"/>
    <w:rsid w:val="00762D9E"/>
    <w:rsid w:val="00762F62"/>
    <w:rsid w:val="00763077"/>
    <w:rsid w:val="0076357C"/>
    <w:rsid w:val="0076410A"/>
    <w:rsid w:val="00764B62"/>
    <w:rsid w:val="00765D93"/>
    <w:rsid w:val="00765EB4"/>
    <w:rsid w:val="00770629"/>
    <w:rsid w:val="007721B9"/>
    <w:rsid w:val="007744E8"/>
    <w:rsid w:val="00776AC8"/>
    <w:rsid w:val="00776C7D"/>
    <w:rsid w:val="00776D87"/>
    <w:rsid w:val="007813D7"/>
    <w:rsid w:val="00782C6B"/>
    <w:rsid w:val="00784291"/>
    <w:rsid w:val="00787DA6"/>
    <w:rsid w:val="00790FD1"/>
    <w:rsid w:val="00792018"/>
    <w:rsid w:val="0079339C"/>
    <w:rsid w:val="007935ED"/>
    <w:rsid w:val="00794219"/>
    <w:rsid w:val="00794B31"/>
    <w:rsid w:val="0079523D"/>
    <w:rsid w:val="00795387"/>
    <w:rsid w:val="007953BC"/>
    <w:rsid w:val="00795DC0"/>
    <w:rsid w:val="007970B3"/>
    <w:rsid w:val="007973FD"/>
    <w:rsid w:val="007A017C"/>
    <w:rsid w:val="007A0812"/>
    <w:rsid w:val="007A17E5"/>
    <w:rsid w:val="007A1A95"/>
    <w:rsid w:val="007A2694"/>
    <w:rsid w:val="007A319C"/>
    <w:rsid w:val="007A5845"/>
    <w:rsid w:val="007A5917"/>
    <w:rsid w:val="007A668B"/>
    <w:rsid w:val="007A7289"/>
    <w:rsid w:val="007B12B1"/>
    <w:rsid w:val="007B1AB3"/>
    <w:rsid w:val="007B1E19"/>
    <w:rsid w:val="007B262F"/>
    <w:rsid w:val="007B5C3A"/>
    <w:rsid w:val="007B625A"/>
    <w:rsid w:val="007C151E"/>
    <w:rsid w:val="007C1C0A"/>
    <w:rsid w:val="007C2CA2"/>
    <w:rsid w:val="007C30AD"/>
    <w:rsid w:val="007C4136"/>
    <w:rsid w:val="007C5266"/>
    <w:rsid w:val="007C52C3"/>
    <w:rsid w:val="007C5A78"/>
    <w:rsid w:val="007C6E1D"/>
    <w:rsid w:val="007C6FAC"/>
    <w:rsid w:val="007C77B9"/>
    <w:rsid w:val="007C7CEC"/>
    <w:rsid w:val="007D0A21"/>
    <w:rsid w:val="007D0AD0"/>
    <w:rsid w:val="007D1062"/>
    <w:rsid w:val="007D2A95"/>
    <w:rsid w:val="007D47B0"/>
    <w:rsid w:val="007D7455"/>
    <w:rsid w:val="007E0BC2"/>
    <w:rsid w:val="007E219C"/>
    <w:rsid w:val="007E2EE7"/>
    <w:rsid w:val="007E459B"/>
    <w:rsid w:val="007E4E05"/>
    <w:rsid w:val="007E5564"/>
    <w:rsid w:val="007E6ED1"/>
    <w:rsid w:val="007E72C8"/>
    <w:rsid w:val="007F0409"/>
    <w:rsid w:val="007F14AE"/>
    <w:rsid w:val="007F1C7C"/>
    <w:rsid w:val="007F27E2"/>
    <w:rsid w:val="007F3EC0"/>
    <w:rsid w:val="007F4438"/>
    <w:rsid w:val="007F612C"/>
    <w:rsid w:val="007F6293"/>
    <w:rsid w:val="007F641A"/>
    <w:rsid w:val="007F65CC"/>
    <w:rsid w:val="007F6D76"/>
    <w:rsid w:val="007F70FE"/>
    <w:rsid w:val="007F72F8"/>
    <w:rsid w:val="007F7930"/>
    <w:rsid w:val="0080073B"/>
    <w:rsid w:val="00800C44"/>
    <w:rsid w:val="00801AF4"/>
    <w:rsid w:val="00801F3B"/>
    <w:rsid w:val="00802581"/>
    <w:rsid w:val="008026C7"/>
    <w:rsid w:val="0080271E"/>
    <w:rsid w:val="00803FA6"/>
    <w:rsid w:val="0080412E"/>
    <w:rsid w:val="00804277"/>
    <w:rsid w:val="0080625F"/>
    <w:rsid w:val="008063FF"/>
    <w:rsid w:val="008067DD"/>
    <w:rsid w:val="00806E08"/>
    <w:rsid w:val="0080750A"/>
    <w:rsid w:val="00807FD6"/>
    <w:rsid w:val="0081231D"/>
    <w:rsid w:val="008124BB"/>
    <w:rsid w:val="008128D3"/>
    <w:rsid w:val="0081386D"/>
    <w:rsid w:val="00814650"/>
    <w:rsid w:val="00814FB0"/>
    <w:rsid w:val="00821C3E"/>
    <w:rsid w:val="00821F04"/>
    <w:rsid w:val="00823A4A"/>
    <w:rsid w:val="00825C50"/>
    <w:rsid w:val="008263E0"/>
    <w:rsid w:val="0082750E"/>
    <w:rsid w:val="0083069E"/>
    <w:rsid w:val="00831A4E"/>
    <w:rsid w:val="0083306A"/>
    <w:rsid w:val="00833E5D"/>
    <w:rsid w:val="00836769"/>
    <w:rsid w:val="00840413"/>
    <w:rsid w:val="00840625"/>
    <w:rsid w:val="008408E2"/>
    <w:rsid w:val="00841108"/>
    <w:rsid w:val="0084239D"/>
    <w:rsid w:val="00843C80"/>
    <w:rsid w:val="00843D4B"/>
    <w:rsid w:val="00844A73"/>
    <w:rsid w:val="00844D80"/>
    <w:rsid w:val="008451F6"/>
    <w:rsid w:val="008461FD"/>
    <w:rsid w:val="00851A9C"/>
    <w:rsid w:val="00851B57"/>
    <w:rsid w:val="00852318"/>
    <w:rsid w:val="00853275"/>
    <w:rsid w:val="008545A9"/>
    <w:rsid w:val="00854AA8"/>
    <w:rsid w:val="00855938"/>
    <w:rsid w:val="00856013"/>
    <w:rsid w:val="008563FC"/>
    <w:rsid w:val="00856EEF"/>
    <w:rsid w:val="008576CD"/>
    <w:rsid w:val="0085795F"/>
    <w:rsid w:val="008600A7"/>
    <w:rsid w:val="0086026F"/>
    <w:rsid w:val="00860D62"/>
    <w:rsid w:val="00861CE0"/>
    <w:rsid w:val="0086278D"/>
    <w:rsid w:val="008628E7"/>
    <w:rsid w:val="008628F1"/>
    <w:rsid w:val="00862EB4"/>
    <w:rsid w:val="00863645"/>
    <w:rsid w:val="00863E48"/>
    <w:rsid w:val="00864342"/>
    <w:rsid w:val="00865A17"/>
    <w:rsid w:val="0086644A"/>
    <w:rsid w:val="00866E5A"/>
    <w:rsid w:val="00867BBB"/>
    <w:rsid w:val="0087021B"/>
    <w:rsid w:val="00872604"/>
    <w:rsid w:val="00872C7B"/>
    <w:rsid w:val="008735CA"/>
    <w:rsid w:val="008741C2"/>
    <w:rsid w:val="008745C1"/>
    <w:rsid w:val="0087493D"/>
    <w:rsid w:val="00875984"/>
    <w:rsid w:val="0087651E"/>
    <w:rsid w:val="00880ED6"/>
    <w:rsid w:val="00881B3F"/>
    <w:rsid w:val="00881D11"/>
    <w:rsid w:val="0088219E"/>
    <w:rsid w:val="00882631"/>
    <w:rsid w:val="0088416B"/>
    <w:rsid w:val="00886321"/>
    <w:rsid w:val="008865FB"/>
    <w:rsid w:val="0088671C"/>
    <w:rsid w:val="00887179"/>
    <w:rsid w:val="00890BF3"/>
    <w:rsid w:val="0089103B"/>
    <w:rsid w:val="00891F8A"/>
    <w:rsid w:val="008933F6"/>
    <w:rsid w:val="00893EAD"/>
    <w:rsid w:val="00893EC4"/>
    <w:rsid w:val="0089432E"/>
    <w:rsid w:val="00894D0A"/>
    <w:rsid w:val="00894D96"/>
    <w:rsid w:val="00894E2E"/>
    <w:rsid w:val="00895ECB"/>
    <w:rsid w:val="00896BBD"/>
    <w:rsid w:val="008975C5"/>
    <w:rsid w:val="008A2859"/>
    <w:rsid w:val="008A416C"/>
    <w:rsid w:val="008A4FA8"/>
    <w:rsid w:val="008A5D06"/>
    <w:rsid w:val="008A69C1"/>
    <w:rsid w:val="008A7481"/>
    <w:rsid w:val="008B049C"/>
    <w:rsid w:val="008B083F"/>
    <w:rsid w:val="008B113D"/>
    <w:rsid w:val="008B15C9"/>
    <w:rsid w:val="008B34A7"/>
    <w:rsid w:val="008B3833"/>
    <w:rsid w:val="008B4BE2"/>
    <w:rsid w:val="008B4E92"/>
    <w:rsid w:val="008B5149"/>
    <w:rsid w:val="008B5961"/>
    <w:rsid w:val="008B59B5"/>
    <w:rsid w:val="008C14E4"/>
    <w:rsid w:val="008C411E"/>
    <w:rsid w:val="008C5586"/>
    <w:rsid w:val="008C6DB9"/>
    <w:rsid w:val="008C76C5"/>
    <w:rsid w:val="008C79BE"/>
    <w:rsid w:val="008C7A27"/>
    <w:rsid w:val="008C7E7F"/>
    <w:rsid w:val="008D34F3"/>
    <w:rsid w:val="008D4471"/>
    <w:rsid w:val="008D58F9"/>
    <w:rsid w:val="008D59A3"/>
    <w:rsid w:val="008D59B2"/>
    <w:rsid w:val="008D628F"/>
    <w:rsid w:val="008D6C16"/>
    <w:rsid w:val="008E044C"/>
    <w:rsid w:val="008E0490"/>
    <w:rsid w:val="008E1556"/>
    <w:rsid w:val="008E2722"/>
    <w:rsid w:val="008E3A9E"/>
    <w:rsid w:val="008E3B30"/>
    <w:rsid w:val="008E3C4D"/>
    <w:rsid w:val="008E5165"/>
    <w:rsid w:val="008E6780"/>
    <w:rsid w:val="008E6DE5"/>
    <w:rsid w:val="008F09C5"/>
    <w:rsid w:val="008F0D4E"/>
    <w:rsid w:val="008F0F94"/>
    <w:rsid w:val="008F12E7"/>
    <w:rsid w:val="008F33DD"/>
    <w:rsid w:val="008F4737"/>
    <w:rsid w:val="008F4886"/>
    <w:rsid w:val="008F4B81"/>
    <w:rsid w:val="008F5ADC"/>
    <w:rsid w:val="008F6857"/>
    <w:rsid w:val="008F7154"/>
    <w:rsid w:val="008F7245"/>
    <w:rsid w:val="00900116"/>
    <w:rsid w:val="00901A73"/>
    <w:rsid w:val="0090278A"/>
    <w:rsid w:val="00904985"/>
    <w:rsid w:val="00904AAD"/>
    <w:rsid w:val="00905651"/>
    <w:rsid w:val="00905B1B"/>
    <w:rsid w:val="00905D1A"/>
    <w:rsid w:val="00906CFC"/>
    <w:rsid w:val="009073F4"/>
    <w:rsid w:val="00910E86"/>
    <w:rsid w:val="009128E0"/>
    <w:rsid w:val="00913B14"/>
    <w:rsid w:val="00914E54"/>
    <w:rsid w:val="00915784"/>
    <w:rsid w:val="00916BCF"/>
    <w:rsid w:val="00916C8F"/>
    <w:rsid w:val="00916D9C"/>
    <w:rsid w:val="00917EB8"/>
    <w:rsid w:val="009201A7"/>
    <w:rsid w:val="0092120F"/>
    <w:rsid w:val="0092124C"/>
    <w:rsid w:val="00922491"/>
    <w:rsid w:val="00923182"/>
    <w:rsid w:val="009246CD"/>
    <w:rsid w:val="00925C4F"/>
    <w:rsid w:val="00925E89"/>
    <w:rsid w:val="009264B5"/>
    <w:rsid w:val="00926C09"/>
    <w:rsid w:val="009313BC"/>
    <w:rsid w:val="009314AF"/>
    <w:rsid w:val="009317E7"/>
    <w:rsid w:val="00931F15"/>
    <w:rsid w:val="009320C9"/>
    <w:rsid w:val="009335A7"/>
    <w:rsid w:val="00933BD1"/>
    <w:rsid w:val="00935201"/>
    <w:rsid w:val="009352AB"/>
    <w:rsid w:val="009356A1"/>
    <w:rsid w:val="00937C66"/>
    <w:rsid w:val="00940521"/>
    <w:rsid w:val="00940B6F"/>
    <w:rsid w:val="00941921"/>
    <w:rsid w:val="00942531"/>
    <w:rsid w:val="00942927"/>
    <w:rsid w:val="00942C03"/>
    <w:rsid w:val="00942C35"/>
    <w:rsid w:val="009431CB"/>
    <w:rsid w:val="0094446F"/>
    <w:rsid w:val="00944B5F"/>
    <w:rsid w:val="009451CF"/>
    <w:rsid w:val="00945FBA"/>
    <w:rsid w:val="00946467"/>
    <w:rsid w:val="0094735E"/>
    <w:rsid w:val="00952009"/>
    <w:rsid w:val="0095214F"/>
    <w:rsid w:val="0095271E"/>
    <w:rsid w:val="00952B6A"/>
    <w:rsid w:val="00953028"/>
    <w:rsid w:val="00956064"/>
    <w:rsid w:val="0095622C"/>
    <w:rsid w:val="00957ABB"/>
    <w:rsid w:val="009601E5"/>
    <w:rsid w:val="00960CD6"/>
    <w:rsid w:val="00961034"/>
    <w:rsid w:val="009614D3"/>
    <w:rsid w:val="00962524"/>
    <w:rsid w:val="009629A9"/>
    <w:rsid w:val="00962A53"/>
    <w:rsid w:val="00962E70"/>
    <w:rsid w:val="00963866"/>
    <w:rsid w:val="00963C3F"/>
    <w:rsid w:val="00963EB3"/>
    <w:rsid w:val="00963F20"/>
    <w:rsid w:val="009644D3"/>
    <w:rsid w:val="0096493C"/>
    <w:rsid w:val="00966AD8"/>
    <w:rsid w:val="009703A8"/>
    <w:rsid w:val="009705B2"/>
    <w:rsid w:val="00971B70"/>
    <w:rsid w:val="00971C64"/>
    <w:rsid w:val="0097269F"/>
    <w:rsid w:val="00973B08"/>
    <w:rsid w:val="00973CAB"/>
    <w:rsid w:val="00974288"/>
    <w:rsid w:val="00974816"/>
    <w:rsid w:val="00974D64"/>
    <w:rsid w:val="0097648F"/>
    <w:rsid w:val="00976BE7"/>
    <w:rsid w:val="00976F26"/>
    <w:rsid w:val="00977621"/>
    <w:rsid w:val="00981077"/>
    <w:rsid w:val="00981474"/>
    <w:rsid w:val="00982416"/>
    <w:rsid w:val="009824E7"/>
    <w:rsid w:val="0098252D"/>
    <w:rsid w:val="00982EF1"/>
    <w:rsid w:val="009834D7"/>
    <w:rsid w:val="009858CE"/>
    <w:rsid w:val="0098631C"/>
    <w:rsid w:val="00991337"/>
    <w:rsid w:val="009921FE"/>
    <w:rsid w:val="0099272E"/>
    <w:rsid w:val="00993A6E"/>
    <w:rsid w:val="00994394"/>
    <w:rsid w:val="00995194"/>
    <w:rsid w:val="00996611"/>
    <w:rsid w:val="00996E94"/>
    <w:rsid w:val="009A0542"/>
    <w:rsid w:val="009A18F0"/>
    <w:rsid w:val="009A2539"/>
    <w:rsid w:val="009A2604"/>
    <w:rsid w:val="009A3261"/>
    <w:rsid w:val="009A3381"/>
    <w:rsid w:val="009A5627"/>
    <w:rsid w:val="009A56CF"/>
    <w:rsid w:val="009A6DA7"/>
    <w:rsid w:val="009A740D"/>
    <w:rsid w:val="009A7726"/>
    <w:rsid w:val="009B0712"/>
    <w:rsid w:val="009B1387"/>
    <w:rsid w:val="009B4A2E"/>
    <w:rsid w:val="009B4B3C"/>
    <w:rsid w:val="009B5968"/>
    <w:rsid w:val="009B769A"/>
    <w:rsid w:val="009B7722"/>
    <w:rsid w:val="009B7D25"/>
    <w:rsid w:val="009B7FA0"/>
    <w:rsid w:val="009C003F"/>
    <w:rsid w:val="009C14ED"/>
    <w:rsid w:val="009C2079"/>
    <w:rsid w:val="009C2B2A"/>
    <w:rsid w:val="009C2DF1"/>
    <w:rsid w:val="009C4782"/>
    <w:rsid w:val="009C4D67"/>
    <w:rsid w:val="009C5252"/>
    <w:rsid w:val="009C56E1"/>
    <w:rsid w:val="009C6053"/>
    <w:rsid w:val="009C6509"/>
    <w:rsid w:val="009C7D40"/>
    <w:rsid w:val="009D0B67"/>
    <w:rsid w:val="009D11AB"/>
    <w:rsid w:val="009D3C03"/>
    <w:rsid w:val="009D3EFF"/>
    <w:rsid w:val="009D4249"/>
    <w:rsid w:val="009D6379"/>
    <w:rsid w:val="009D64D6"/>
    <w:rsid w:val="009D67D9"/>
    <w:rsid w:val="009E056C"/>
    <w:rsid w:val="009E121A"/>
    <w:rsid w:val="009E17B6"/>
    <w:rsid w:val="009E2544"/>
    <w:rsid w:val="009E32C5"/>
    <w:rsid w:val="009E3324"/>
    <w:rsid w:val="009E4868"/>
    <w:rsid w:val="009E61F8"/>
    <w:rsid w:val="009E626E"/>
    <w:rsid w:val="009E63FF"/>
    <w:rsid w:val="009E65F8"/>
    <w:rsid w:val="009E6D68"/>
    <w:rsid w:val="009E70DD"/>
    <w:rsid w:val="009F0A28"/>
    <w:rsid w:val="009F20EE"/>
    <w:rsid w:val="009F56BA"/>
    <w:rsid w:val="009F6841"/>
    <w:rsid w:val="009F7B36"/>
    <w:rsid w:val="009F7B4E"/>
    <w:rsid w:val="00A020AD"/>
    <w:rsid w:val="00A02720"/>
    <w:rsid w:val="00A03B15"/>
    <w:rsid w:val="00A03FA6"/>
    <w:rsid w:val="00A047DA"/>
    <w:rsid w:val="00A04B41"/>
    <w:rsid w:val="00A04CEF"/>
    <w:rsid w:val="00A06DD7"/>
    <w:rsid w:val="00A07A49"/>
    <w:rsid w:val="00A12F64"/>
    <w:rsid w:val="00A1303B"/>
    <w:rsid w:val="00A15170"/>
    <w:rsid w:val="00A1544D"/>
    <w:rsid w:val="00A157C8"/>
    <w:rsid w:val="00A15818"/>
    <w:rsid w:val="00A15AB2"/>
    <w:rsid w:val="00A161BE"/>
    <w:rsid w:val="00A1628B"/>
    <w:rsid w:val="00A16ABB"/>
    <w:rsid w:val="00A20184"/>
    <w:rsid w:val="00A223D1"/>
    <w:rsid w:val="00A229B5"/>
    <w:rsid w:val="00A22EF4"/>
    <w:rsid w:val="00A231CF"/>
    <w:rsid w:val="00A24628"/>
    <w:rsid w:val="00A26B2D"/>
    <w:rsid w:val="00A26B7D"/>
    <w:rsid w:val="00A274AE"/>
    <w:rsid w:val="00A3003E"/>
    <w:rsid w:val="00A30126"/>
    <w:rsid w:val="00A308B6"/>
    <w:rsid w:val="00A3163D"/>
    <w:rsid w:val="00A31A61"/>
    <w:rsid w:val="00A325E4"/>
    <w:rsid w:val="00A32987"/>
    <w:rsid w:val="00A32D4C"/>
    <w:rsid w:val="00A348FD"/>
    <w:rsid w:val="00A34BB6"/>
    <w:rsid w:val="00A36A45"/>
    <w:rsid w:val="00A377BA"/>
    <w:rsid w:val="00A41F00"/>
    <w:rsid w:val="00A4268D"/>
    <w:rsid w:val="00A42D62"/>
    <w:rsid w:val="00A43B73"/>
    <w:rsid w:val="00A4417B"/>
    <w:rsid w:val="00A44715"/>
    <w:rsid w:val="00A45F1B"/>
    <w:rsid w:val="00A4752F"/>
    <w:rsid w:val="00A53572"/>
    <w:rsid w:val="00A53720"/>
    <w:rsid w:val="00A53B6B"/>
    <w:rsid w:val="00A6026D"/>
    <w:rsid w:val="00A609AF"/>
    <w:rsid w:val="00A60D83"/>
    <w:rsid w:val="00A6106C"/>
    <w:rsid w:val="00A62644"/>
    <w:rsid w:val="00A63004"/>
    <w:rsid w:val="00A64489"/>
    <w:rsid w:val="00A65D6B"/>
    <w:rsid w:val="00A65E74"/>
    <w:rsid w:val="00A66BB5"/>
    <w:rsid w:val="00A66DC2"/>
    <w:rsid w:val="00A67685"/>
    <w:rsid w:val="00A67B00"/>
    <w:rsid w:val="00A67D09"/>
    <w:rsid w:val="00A7007D"/>
    <w:rsid w:val="00A70C11"/>
    <w:rsid w:val="00A70EA4"/>
    <w:rsid w:val="00A719CD"/>
    <w:rsid w:val="00A72F81"/>
    <w:rsid w:val="00A72FA2"/>
    <w:rsid w:val="00A730CC"/>
    <w:rsid w:val="00A73B62"/>
    <w:rsid w:val="00A73BA2"/>
    <w:rsid w:val="00A74111"/>
    <w:rsid w:val="00A74EDD"/>
    <w:rsid w:val="00A74F71"/>
    <w:rsid w:val="00A76CE6"/>
    <w:rsid w:val="00A76DD6"/>
    <w:rsid w:val="00A81AE3"/>
    <w:rsid w:val="00A83108"/>
    <w:rsid w:val="00A850C6"/>
    <w:rsid w:val="00A864B2"/>
    <w:rsid w:val="00A865C8"/>
    <w:rsid w:val="00A86EA4"/>
    <w:rsid w:val="00A87563"/>
    <w:rsid w:val="00A87D7E"/>
    <w:rsid w:val="00A87E38"/>
    <w:rsid w:val="00A901F0"/>
    <w:rsid w:val="00A933AF"/>
    <w:rsid w:val="00A95957"/>
    <w:rsid w:val="00A9647B"/>
    <w:rsid w:val="00A9651B"/>
    <w:rsid w:val="00A975D3"/>
    <w:rsid w:val="00A9788E"/>
    <w:rsid w:val="00AA1354"/>
    <w:rsid w:val="00AA18C2"/>
    <w:rsid w:val="00AA287D"/>
    <w:rsid w:val="00AA3CB0"/>
    <w:rsid w:val="00AA3D6C"/>
    <w:rsid w:val="00AA54DA"/>
    <w:rsid w:val="00AA5B11"/>
    <w:rsid w:val="00AA637F"/>
    <w:rsid w:val="00AA69A6"/>
    <w:rsid w:val="00AA6C69"/>
    <w:rsid w:val="00AA72B4"/>
    <w:rsid w:val="00AB0F8C"/>
    <w:rsid w:val="00AB2A80"/>
    <w:rsid w:val="00AB30FD"/>
    <w:rsid w:val="00AB3E99"/>
    <w:rsid w:val="00AB3FC3"/>
    <w:rsid w:val="00AB4CC5"/>
    <w:rsid w:val="00AB668B"/>
    <w:rsid w:val="00AB69EC"/>
    <w:rsid w:val="00AB6B61"/>
    <w:rsid w:val="00AB7C56"/>
    <w:rsid w:val="00AC12AB"/>
    <w:rsid w:val="00AC32AE"/>
    <w:rsid w:val="00AC3718"/>
    <w:rsid w:val="00AC4006"/>
    <w:rsid w:val="00AC60D3"/>
    <w:rsid w:val="00AC6802"/>
    <w:rsid w:val="00AC7BDE"/>
    <w:rsid w:val="00AD220F"/>
    <w:rsid w:val="00AD3351"/>
    <w:rsid w:val="00AD4606"/>
    <w:rsid w:val="00AD5402"/>
    <w:rsid w:val="00AD5900"/>
    <w:rsid w:val="00AD60D1"/>
    <w:rsid w:val="00AD67FF"/>
    <w:rsid w:val="00AD6B83"/>
    <w:rsid w:val="00AD712A"/>
    <w:rsid w:val="00AD7403"/>
    <w:rsid w:val="00AE100A"/>
    <w:rsid w:val="00AE132C"/>
    <w:rsid w:val="00AE1BA7"/>
    <w:rsid w:val="00AE276D"/>
    <w:rsid w:val="00AE2BA6"/>
    <w:rsid w:val="00AE42FC"/>
    <w:rsid w:val="00AE4C1F"/>
    <w:rsid w:val="00AE789B"/>
    <w:rsid w:val="00AF0EEA"/>
    <w:rsid w:val="00AF1101"/>
    <w:rsid w:val="00AF1B0B"/>
    <w:rsid w:val="00AF1B2F"/>
    <w:rsid w:val="00AF1B57"/>
    <w:rsid w:val="00AF23DD"/>
    <w:rsid w:val="00AF2D15"/>
    <w:rsid w:val="00AF2F3D"/>
    <w:rsid w:val="00AF487F"/>
    <w:rsid w:val="00AF4F58"/>
    <w:rsid w:val="00AF577A"/>
    <w:rsid w:val="00AF6C8A"/>
    <w:rsid w:val="00AF7DDD"/>
    <w:rsid w:val="00B0019B"/>
    <w:rsid w:val="00B00CBB"/>
    <w:rsid w:val="00B017BA"/>
    <w:rsid w:val="00B01D7C"/>
    <w:rsid w:val="00B04181"/>
    <w:rsid w:val="00B05097"/>
    <w:rsid w:val="00B0544D"/>
    <w:rsid w:val="00B0585C"/>
    <w:rsid w:val="00B07281"/>
    <w:rsid w:val="00B07ECF"/>
    <w:rsid w:val="00B10B18"/>
    <w:rsid w:val="00B10DEB"/>
    <w:rsid w:val="00B11CCD"/>
    <w:rsid w:val="00B12719"/>
    <w:rsid w:val="00B13ED7"/>
    <w:rsid w:val="00B14AA8"/>
    <w:rsid w:val="00B156BB"/>
    <w:rsid w:val="00B17CB9"/>
    <w:rsid w:val="00B17E0F"/>
    <w:rsid w:val="00B21854"/>
    <w:rsid w:val="00B22087"/>
    <w:rsid w:val="00B23713"/>
    <w:rsid w:val="00B259C6"/>
    <w:rsid w:val="00B26CBF"/>
    <w:rsid w:val="00B27E19"/>
    <w:rsid w:val="00B301BC"/>
    <w:rsid w:val="00B309C8"/>
    <w:rsid w:val="00B3134E"/>
    <w:rsid w:val="00B325CA"/>
    <w:rsid w:val="00B33DB7"/>
    <w:rsid w:val="00B347E0"/>
    <w:rsid w:val="00B357B0"/>
    <w:rsid w:val="00B35A00"/>
    <w:rsid w:val="00B36408"/>
    <w:rsid w:val="00B367DD"/>
    <w:rsid w:val="00B373FE"/>
    <w:rsid w:val="00B379FC"/>
    <w:rsid w:val="00B419DC"/>
    <w:rsid w:val="00B43B9C"/>
    <w:rsid w:val="00B43F75"/>
    <w:rsid w:val="00B444D5"/>
    <w:rsid w:val="00B45F12"/>
    <w:rsid w:val="00B512B9"/>
    <w:rsid w:val="00B5242E"/>
    <w:rsid w:val="00B5243F"/>
    <w:rsid w:val="00B531E5"/>
    <w:rsid w:val="00B53298"/>
    <w:rsid w:val="00B555AF"/>
    <w:rsid w:val="00B639A9"/>
    <w:rsid w:val="00B63FEF"/>
    <w:rsid w:val="00B6667D"/>
    <w:rsid w:val="00B67167"/>
    <w:rsid w:val="00B7037F"/>
    <w:rsid w:val="00B70C46"/>
    <w:rsid w:val="00B70C6E"/>
    <w:rsid w:val="00B711A3"/>
    <w:rsid w:val="00B71EF5"/>
    <w:rsid w:val="00B7253A"/>
    <w:rsid w:val="00B72910"/>
    <w:rsid w:val="00B737C7"/>
    <w:rsid w:val="00B737DB"/>
    <w:rsid w:val="00B75351"/>
    <w:rsid w:val="00B75548"/>
    <w:rsid w:val="00B75845"/>
    <w:rsid w:val="00B759B9"/>
    <w:rsid w:val="00B75B71"/>
    <w:rsid w:val="00B76139"/>
    <w:rsid w:val="00B762BE"/>
    <w:rsid w:val="00B774D7"/>
    <w:rsid w:val="00B80889"/>
    <w:rsid w:val="00B80AD1"/>
    <w:rsid w:val="00B80E6A"/>
    <w:rsid w:val="00B80F7B"/>
    <w:rsid w:val="00B81E72"/>
    <w:rsid w:val="00B821AA"/>
    <w:rsid w:val="00B825D3"/>
    <w:rsid w:val="00B8615A"/>
    <w:rsid w:val="00B9176D"/>
    <w:rsid w:val="00B92065"/>
    <w:rsid w:val="00B922DA"/>
    <w:rsid w:val="00B93194"/>
    <w:rsid w:val="00B94233"/>
    <w:rsid w:val="00B9480D"/>
    <w:rsid w:val="00B963FF"/>
    <w:rsid w:val="00B9725D"/>
    <w:rsid w:val="00BA0674"/>
    <w:rsid w:val="00BA0C4C"/>
    <w:rsid w:val="00BA0C98"/>
    <w:rsid w:val="00BA1C38"/>
    <w:rsid w:val="00BA1E0E"/>
    <w:rsid w:val="00BA1E8E"/>
    <w:rsid w:val="00BA2B16"/>
    <w:rsid w:val="00BA2B1D"/>
    <w:rsid w:val="00BA2EC2"/>
    <w:rsid w:val="00BA35A8"/>
    <w:rsid w:val="00BA5888"/>
    <w:rsid w:val="00BA6494"/>
    <w:rsid w:val="00BA688D"/>
    <w:rsid w:val="00BA7C2B"/>
    <w:rsid w:val="00BA7E8B"/>
    <w:rsid w:val="00BB1597"/>
    <w:rsid w:val="00BB2BFD"/>
    <w:rsid w:val="00BB5EA0"/>
    <w:rsid w:val="00BB6442"/>
    <w:rsid w:val="00BB76EB"/>
    <w:rsid w:val="00BB782D"/>
    <w:rsid w:val="00BB7835"/>
    <w:rsid w:val="00BC007E"/>
    <w:rsid w:val="00BC0701"/>
    <w:rsid w:val="00BC1055"/>
    <w:rsid w:val="00BC1B51"/>
    <w:rsid w:val="00BC1D21"/>
    <w:rsid w:val="00BC4CC2"/>
    <w:rsid w:val="00BC5933"/>
    <w:rsid w:val="00BC5D0D"/>
    <w:rsid w:val="00BC5D19"/>
    <w:rsid w:val="00BC75F4"/>
    <w:rsid w:val="00BD0AFF"/>
    <w:rsid w:val="00BD0B0B"/>
    <w:rsid w:val="00BD361E"/>
    <w:rsid w:val="00BD4C88"/>
    <w:rsid w:val="00BD4CEA"/>
    <w:rsid w:val="00BD545B"/>
    <w:rsid w:val="00BD587D"/>
    <w:rsid w:val="00BD59E7"/>
    <w:rsid w:val="00BD68F8"/>
    <w:rsid w:val="00BD6DFC"/>
    <w:rsid w:val="00BD7EFC"/>
    <w:rsid w:val="00BE01D3"/>
    <w:rsid w:val="00BE01EC"/>
    <w:rsid w:val="00BE0463"/>
    <w:rsid w:val="00BE0A83"/>
    <w:rsid w:val="00BE1A94"/>
    <w:rsid w:val="00BE20CC"/>
    <w:rsid w:val="00BE2B9A"/>
    <w:rsid w:val="00BE31CE"/>
    <w:rsid w:val="00BE3DA4"/>
    <w:rsid w:val="00BE3E4B"/>
    <w:rsid w:val="00BE45B6"/>
    <w:rsid w:val="00BE4F8B"/>
    <w:rsid w:val="00BE60F4"/>
    <w:rsid w:val="00BE6C11"/>
    <w:rsid w:val="00BF1088"/>
    <w:rsid w:val="00BF331D"/>
    <w:rsid w:val="00BF3A06"/>
    <w:rsid w:val="00BF498A"/>
    <w:rsid w:val="00BF527A"/>
    <w:rsid w:val="00BF604F"/>
    <w:rsid w:val="00BF6FF6"/>
    <w:rsid w:val="00BF7442"/>
    <w:rsid w:val="00C02420"/>
    <w:rsid w:val="00C02D2B"/>
    <w:rsid w:val="00C0314E"/>
    <w:rsid w:val="00C048D8"/>
    <w:rsid w:val="00C0646A"/>
    <w:rsid w:val="00C06C73"/>
    <w:rsid w:val="00C07323"/>
    <w:rsid w:val="00C078F8"/>
    <w:rsid w:val="00C107E0"/>
    <w:rsid w:val="00C1204F"/>
    <w:rsid w:val="00C139DD"/>
    <w:rsid w:val="00C15983"/>
    <w:rsid w:val="00C15F88"/>
    <w:rsid w:val="00C167F8"/>
    <w:rsid w:val="00C16BC0"/>
    <w:rsid w:val="00C16C79"/>
    <w:rsid w:val="00C177FD"/>
    <w:rsid w:val="00C17D99"/>
    <w:rsid w:val="00C203B9"/>
    <w:rsid w:val="00C213A2"/>
    <w:rsid w:val="00C21A54"/>
    <w:rsid w:val="00C21F23"/>
    <w:rsid w:val="00C2258F"/>
    <w:rsid w:val="00C22C2F"/>
    <w:rsid w:val="00C23375"/>
    <w:rsid w:val="00C250FF"/>
    <w:rsid w:val="00C25675"/>
    <w:rsid w:val="00C25981"/>
    <w:rsid w:val="00C25B32"/>
    <w:rsid w:val="00C26200"/>
    <w:rsid w:val="00C317D3"/>
    <w:rsid w:val="00C323CC"/>
    <w:rsid w:val="00C3281C"/>
    <w:rsid w:val="00C3316E"/>
    <w:rsid w:val="00C33E1E"/>
    <w:rsid w:val="00C33FD7"/>
    <w:rsid w:val="00C34E0B"/>
    <w:rsid w:val="00C36FD8"/>
    <w:rsid w:val="00C371D7"/>
    <w:rsid w:val="00C375F9"/>
    <w:rsid w:val="00C37764"/>
    <w:rsid w:val="00C37986"/>
    <w:rsid w:val="00C40091"/>
    <w:rsid w:val="00C41515"/>
    <w:rsid w:val="00C427AE"/>
    <w:rsid w:val="00C44EAD"/>
    <w:rsid w:val="00C459CB"/>
    <w:rsid w:val="00C46799"/>
    <w:rsid w:val="00C46900"/>
    <w:rsid w:val="00C47357"/>
    <w:rsid w:val="00C4775C"/>
    <w:rsid w:val="00C50F42"/>
    <w:rsid w:val="00C514CD"/>
    <w:rsid w:val="00C52169"/>
    <w:rsid w:val="00C528D3"/>
    <w:rsid w:val="00C5292E"/>
    <w:rsid w:val="00C52F49"/>
    <w:rsid w:val="00C534F3"/>
    <w:rsid w:val="00C5414B"/>
    <w:rsid w:val="00C542AB"/>
    <w:rsid w:val="00C550D2"/>
    <w:rsid w:val="00C56573"/>
    <w:rsid w:val="00C5679E"/>
    <w:rsid w:val="00C56C12"/>
    <w:rsid w:val="00C6150A"/>
    <w:rsid w:val="00C620BA"/>
    <w:rsid w:val="00C64B01"/>
    <w:rsid w:val="00C66606"/>
    <w:rsid w:val="00C6664E"/>
    <w:rsid w:val="00C70812"/>
    <w:rsid w:val="00C7138D"/>
    <w:rsid w:val="00C71E13"/>
    <w:rsid w:val="00C72528"/>
    <w:rsid w:val="00C7326B"/>
    <w:rsid w:val="00C73799"/>
    <w:rsid w:val="00C73DBB"/>
    <w:rsid w:val="00C74CEB"/>
    <w:rsid w:val="00C76505"/>
    <w:rsid w:val="00C76934"/>
    <w:rsid w:val="00C76A75"/>
    <w:rsid w:val="00C76BE5"/>
    <w:rsid w:val="00C801E0"/>
    <w:rsid w:val="00C80DE9"/>
    <w:rsid w:val="00C82106"/>
    <w:rsid w:val="00C83E36"/>
    <w:rsid w:val="00C84D7F"/>
    <w:rsid w:val="00C85183"/>
    <w:rsid w:val="00C856C2"/>
    <w:rsid w:val="00C85C04"/>
    <w:rsid w:val="00C871CD"/>
    <w:rsid w:val="00C87B2B"/>
    <w:rsid w:val="00C87DF9"/>
    <w:rsid w:val="00C903FF"/>
    <w:rsid w:val="00C905DB"/>
    <w:rsid w:val="00C90944"/>
    <w:rsid w:val="00C91C75"/>
    <w:rsid w:val="00C921D4"/>
    <w:rsid w:val="00C928D2"/>
    <w:rsid w:val="00C93643"/>
    <w:rsid w:val="00C94F07"/>
    <w:rsid w:val="00C95664"/>
    <w:rsid w:val="00C9572C"/>
    <w:rsid w:val="00C96F1B"/>
    <w:rsid w:val="00C9715C"/>
    <w:rsid w:val="00CA02F4"/>
    <w:rsid w:val="00CA0671"/>
    <w:rsid w:val="00CA19B9"/>
    <w:rsid w:val="00CA1F27"/>
    <w:rsid w:val="00CA246D"/>
    <w:rsid w:val="00CA26F8"/>
    <w:rsid w:val="00CA2A9B"/>
    <w:rsid w:val="00CA3B09"/>
    <w:rsid w:val="00CA3E14"/>
    <w:rsid w:val="00CA46F8"/>
    <w:rsid w:val="00CA49FE"/>
    <w:rsid w:val="00CA4AD9"/>
    <w:rsid w:val="00CA4CA0"/>
    <w:rsid w:val="00CA50E6"/>
    <w:rsid w:val="00CA5302"/>
    <w:rsid w:val="00CA657F"/>
    <w:rsid w:val="00CA6AB6"/>
    <w:rsid w:val="00CA6D73"/>
    <w:rsid w:val="00CA7505"/>
    <w:rsid w:val="00CA7DB4"/>
    <w:rsid w:val="00CB018A"/>
    <w:rsid w:val="00CB0231"/>
    <w:rsid w:val="00CB2BE5"/>
    <w:rsid w:val="00CB3B6C"/>
    <w:rsid w:val="00CB4C69"/>
    <w:rsid w:val="00CB57DF"/>
    <w:rsid w:val="00CB600B"/>
    <w:rsid w:val="00CB67C3"/>
    <w:rsid w:val="00CB6A48"/>
    <w:rsid w:val="00CB71ED"/>
    <w:rsid w:val="00CB7FCA"/>
    <w:rsid w:val="00CC0CE5"/>
    <w:rsid w:val="00CC21D8"/>
    <w:rsid w:val="00CC3791"/>
    <w:rsid w:val="00CC381B"/>
    <w:rsid w:val="00CC684A"/>
    <w:rsid w:val="00CC68A6"/>
    <w:rsid w:val="00CD0215"/>
    <w:rsid w:val="00CD025F"/>
    <w:rsid w:val="00CD04D8"/>
    <w:rsid w:val="00CD2C6D"/>
    <w:rsid w:val="00CD38B7"/>
    <w:rsid w:val="00CD581F"/>
    <w:rsid w:val="00CD635E"/>
    <w:rsid w:val="00CD6FCD"/>
    <w:rsid w:val="00CD76AE"/>
    <w:rsid w:val="00CE29CC"/>
    <w:rsid w:val="00CE2EC2"/>
    <w:rsid w:val="00CE33B3"/>
    <w:rsid w:val="00CE3882"/>
    <w:rsid w:val="00CE407D"/>
    <w:rsid w:val="00CE4484"/>
    <w:rsid w:val="00CE493F"/>
    <w:rsid w:val="00CE4AFF"/>
    <w:rsid w:val="00CE52C7"/>
    <w:rsid w:val="00CE7852"/>
    <w:rsid w:val="00CF0AD7"/>
    <w:rsid w:val="00CF0D0C"/>
    <w:rsid w:val="00CF2635"/>
    <w:rsid w:val="00CF26AB"/>
    <w:rsid w:val="00CF31A7"/>
    <w:rsid w:val="00CF3FDB"/>
    <w:rsid w:val="00CF42A1"/>
    <w:rsid w:val="00CF49C9"/>
    <w:rsid w:val="00CF56E9"/>
    <w:rsid w:val="00CF5CF5"/>
    <w:rsid w:val="00CF5E0C"/>
    <w:rsid w:val="00D01345"/>
    <w:rsid w:val="00D0154B"/>
    <w:rsid w:val="00D025B5"/>
    <w:rsid w:val="00D03428"/>
    <w:rsid w:val="00D03A70"/>
    <w:rsid w:val="00D044D3"/>
    <w:rsid w:val="00D04AB2"/>
    <w:rsid w:val="00D06347"/>
    <w:rsid w:val="00D065B9"/>
    <w:rsid w:val="00D07ABD"/>
    <w:rsid w:val="00D103DA"/>
    <w:rsid w:val="00D10B6F"/>
    <w:rsid w:val="00D11507"/>
    <w:rsid w:val="00D115D7"/>
    <w:rsid w:val="00D1349E"/>
    <w:rsid w:val="00D13A2E"/>
    <w:rsid w:val="00D14A38"/>
    <w:rsid w:val="00D15BAF"/>
    <w:rsid w:val="00D161CE"/>
    <w:rsid w:val="00D1628C"/>
    <w:rsid w:val="00D17F46"/>
    <w:rsid w:val="00D21BD2"/>
    <w:rsid w:val="00D223E8"/>
    <w:rsid w:val="00D25FC0"/>
    <w:rsid w:val="00D26678"/>
    <w:rsid w:val="00D26844"/>
    <w:rsid w:val="00D26D4E"/>
    <w:rsid w:val="00D27883"/>
    <w:rsid w:val="00D278CE"/>
    <w:rsid w:val="00D30765"/>
    <w:rsid w:val="00D30D6D"/>
    <w:rsid w:val="00D30E7C"/>
    <w:rsid w:val="00D31131"/>
    <w:rsid w:val="00D347A6"/>
    <w:rsid w:val="00D42075"/>
    <w:rsid w:val="00D4463F"/>
    <w:rsid w:val="00D44E42"/>
    <w:rsid w:val="00D45212"/>
    <w:rsid w:val="00D452B9"/>
    <w:rsid w:val="00D45356"/>
    <w:rsid w:val="00D45626"/>
    <w:rsid w:val="00D45EF0"/>
    <w:rsid w:val="00D51BB9"/>
    <w:rsid w:val="00D5246D"/>
    <w:rsid w:val="00D5600C"/>
    <w:rsid w:val="00D56535"/>
    <w:rsid w:val="00D6142B"/>
    <w:rsid w:val="00D61619"/>
    <w:rsid w:val="00D61643"/>
    <w:rsid w:val="00D62C08"/>
    <w:rsid w:val="00D6555D"/>
    <w:rsid w:val="00D66ED4"/>
    <w:rsid w:val="00D67B89"/>
    <w:rsid w:val="00D708E9"/>
    <w:rsid w:val="00D7187F"/>
    <w:rsid w:val="00D71ACB"/>
    <w:rsid w:val="00D71B91"/>
    <w:rsid w:val="00D7203C"/>
    <w:rsid w:val="00D726F9"/>
    <w:rsid w:val="00D728F3"/>
    <w:rsid w:val="00D73D93"/>
    <w:rsid w:val="00D74773"/>
    <w:rsid w:val="00D74D68"/>
    <w:rsid w:val="00D75C37"/>
    <w:rsid w:val="00D767E8"/>
    <w:rsid w:val="00D76B07"/>
    <w:rsid w:val="00D76D5D"/>
    <w:rsid w:val="00D77B77"/>
    <w:rsid w:val="00D80DC9"/>
    <w:rsid w:val="00D841D7"/>
    <w:rsid w:val="00D846C8"/>
    <w:rsid w:val="00D84954"/>
    <w:rsid w:val="00D84DF1"/>
    <w:rsid w:val="00D85CD5"/>
    <w:rsid w:val="00D85CE7"/>
    <w:rsid w:val="00D860A0"/>
    <w:rsid w:val="00D86947"/>
    <w:rsid w:val="00D90426"/>
    <w:rsid w:val="00D92CBC"/>
    <w:rsid w:val="00D953D4"/>
    <w:rsid w:val="00DA29FE"/>
    <w:rsid w:val="00DA3AE3"/>
    <w:rsid w:val="00DA4BFF"/>
    <w:rsid w:val="00DA5349"/>
    <w:rsid w:val="00DA64DB"/>
    <w:rsid w:val="00DA78CC"/>
    <w:rsid w:val="00DB00FA"/>
    <w:rsid w:val="00DB20F5"/>
    <w:rsid w:val="00DB34A7"/>
    <w:rsid w:val="00DB36F4"/>
    <w:rsid w:val="00DB6640"/>
    <w:rsid w:val="00DB68D4"/>
    <w:rsid w:val="00DB6FA9"/>
    <w:rsid w:val="00DB7097"/>
    <w:rsid w:val="00DB75D1"/>
    <w:rsid w:val="00DC062A"/>
    <w:rsid w:val="00DC1B35"/>
    <w:rsid w:val="00DC2280"/>
    <w:rsid w:val="00DC2697"/>
    <w:rsid w:val="00DC4188"/>
    <w:rsid w:val="00DC50E6"/>
    <w:rsid w:val="00DC6B04"/>
    <w:rsid w:val="00DC781A"/>
    <w:rsid w:val="00DD10BA"/>
    <w:rsid w:val="00DD2184"/>
    <w:rsid w:val="00DD315A"/>
    <w:rsid w:val="00DD3CF6"/>
    <w:rsid w:val="00DD54E2"/>
    <w:rsid w:val="00DD57D4"/>
    <w:rsid w:val="00DD59DD"/>
    <w:rsid w:val="00DD67F5"/>
    <w:rsid w:val="00DD69B1"/>
    <w:rsid w:val="00DD6C4B"/>
    <w:rsid w:val="00DE063C"/>
    <w:rsid w:val="00DE088D"/>
    <w:rsid w:val="00DE0DE6"/>
    <w:rsid w:val="00DE1717"/>
    <w:rsid w:val="00DE2CC2"/>
    <w:rsid w:val="00DE36BA"/>
    <w:rsid w:val="00DE3702"/>
    <w:rsid w:val="00DE3900"/>
    <w:rsid w:val="00DE40FE"/>
    <w:rsid w:val="00DE47B9"/>
    <w:rsid w:val="00DE47C0"/>
    <w:rsid w:val="00DE4B8D"/>
    <w:rsid w:val="00DE5850"/>
    <w:rsid w:val="00DE58D6"/>
    <w:rsid w:val="00DF1AD4"/>
    <w:rsid w:val="00DF29AF"/>
    <w:rsid w:val="00DF4432"/>
    <w:rsid w:val="00DF570E"/>
    <w:rsid w:val="00DF57FE"/>
    <w:rsid w:val="00DF6F93"/>
    <w:rsid w:val="00DF7D1C"/>
    <w:rsid w:val="00E008B0"/>
    <w:rsid w:val="00E012E1"/>
    <w:rsid w:val="00E01300"/>
    <w:rsid w:val="00E013AC"/>
    <w:rsid w:val="00E02C89"/>
    <w:rsid w:val="00E03BDF"/>
    <w:rsid w:val="00E04855"/>
    <w:rsid w:val="00E04A20"/>
    <w:rsid w:val="00E04D6C"/>
    <w:rsid w:val="00E05083"/>
    <w:rsid w:val="00E051F7"/>
    <w:rsid w:val="00E05B08"/>
    <w:rsid w:val="00E06011"/>
    <w:rsid w:val="00E06407"/>
    <w:rsid w:val="00E064F6"/>
    <w:rsid w:val="00E07659"/>
    <w:rsid w:val="00E12084"/>
    <w:rsid w:val="00E12B88"/>
    <w:rsid w:val="00E16AC1"/>
    <w:rsid w:val="00E20A41"/>
    <w:rsid w:val="00E213D2"/>
    <w:rsid w:val="00E21587"/>
    <w:rsid w:val="00E233BF"/>
    <w:rsid w:val="00E240AF"/>
    <w:rsid w:val="00E2415B"/>
    <w:rsid w:val="00E248FF"/>
    <w:rsid w:val="00E26AC0"/>
    <w:rsid w:val="00E272F3"/>
    <w:rsid w:val="00E31D2D"/>
    <w:rsid w:val="00E32718"/>
    <w:rsid w:val="00E339F2"/>
    <w:rsid w:val="00E33DDC"/>
    <w:rsid w:val="00E344DD"/>
    <w:rsid w:val="00E353B6"/>
    <w:rsid w:val="00E36BC8"/>
    <w:rsid w:val="00E3731C"/>
    <w:rsid w:val="00E405CA"/>
    <w:rsid w:val="00E40A2E"/>
    <w:rsid w:val="00E40D2E"/>
    <w:rsid w:val="00E42827"/>
    <w:rsid w:val="00E42F16"/>
    <w:rsid w:val="00E432BA"/>
    <w:rsid w:val="00E44850"/>
    <w:rsid w:val="00E449C9"/>
    <w:rsid w:val="00E44E6D"/>
    <w:rsid w:val="00E4606B"/>
    <w:rsid w:val="00E4609A"/>
    <w:rsid w:val="00E46E4E"/>
    <w:rsid w:val="00E476F4"/>
    <w:rsid w:val="00E502D4"/>
    <w:rsid w:val="00E52102"/>
    <w:rsid w:val="00E525EB"/>
    <w:rsid w:val="00E53554"/>
    <w:rsid w:val="00E53742"/>
    <w:rsid w:val="00E53ABD"/>
    <w:rsid w:val="00E5554D"/>
    <w:rsid w:val="00E5562A"/>
    <w:rsid w:val="00E56741"/>
    <w:rsid w:val="00E61326"/>
    <w:rsid w:val="00E61456"/>
    <w:rsid w:val="00E62105"/>
    <w:rsid w:val="00E62196"/>
    <w:rsid w:val="00E6234F"/>
    <w:rsid w:val="00E63B83"/>
    <w:rsid w:val="00E63EEA"/>
    <w:rsid w:val="00E6565E"/>
    <w:rsid w:val="00E66718"/>
    <w:rsid w:val="00E6721B"/>
    <w:rsid w:val="00E67AE8"/>
    <w:rsid w:val="00E67CFE"/>
    <w:rsid w:val="00E70924"/>
    <w:rsid w:val="00E70CEA"/>
    <w:rsid w:val="00E714FC"/>
    <w:rsid w:val="00E72C28"/>
    <w:rsid w:val="00E72E68"/>
    <w:rsid w:val="00E7637E"/>
    <w:rsid w:val="00E763E0"/>
    <w:rsid w:val="00E764F6"/>
    <w:rsid w:val="00E77989"/>
    <w:rsid w:val="00E80AF7"/>
    <w:rsid w:val="00E80C4E"/>
    <w:rsid w:val="00E816F6"/>
    <w:rsid w:val="00E817A2"/>
    <w:rsid w:val="00E81E7A"/>
    <w:rsid w:val="00E82069"/>
    <w:rsid w:val="00E84651"/>
    <w:rsid w:val="00E846FF"/>
    <w:rsid w:val="00E84E5C"/>
    <w:rsid w:val="00E85370"/>
    <w:rsid w:val="00E85F13"/>
    <w:rsid w:val="00E85FD4"/>
    <w:rsid w:val="00E8669C"/>
    <w:rsid w:val="00E86B78"/>
    <w:rsid w:val="00E87901"/>
    <w:rsid w:val="00E87CAC"/>
    <w:rsid w:val="00E903BC"/>
    <w:rsid w:val="00E91879"/>
    <w:rsid w:val="00E929E5"/>
    <w:rsid w:val="00E949D3"/>
    <w:rsid w:val="00E955A6"/>
    <w:rsid w:val="00E95BA5"/>
    <w:rsid w:val="00E96085"/>
    <w:rsid w:val="00E965C6"/>
    <w:rsid w:val="00EA32F4"/>
    <w:rsid w:val="00EA34CB"/>
    <w:rsid w:val="00EA6C00"/>
    <w:rsid w:val="00EB01B1"/>
    <w:rsid w:val="00EB01F8"/>
    <w:rsid w:val="00EB1BFD"/>
    <w:rsid w:val="00EB1C50"/>
    <w:rsid w:val="00EB1D7F"/>
    <w:rsid w:val="00EB2E8C"/>
    <w:rsid w:val="00EB345E"/>
    <w:rsid w:val="00EB5849"/>
    <w:rsid w:val="00EB6C2E"/>
    <w:rsid w:val="00EB6C32"/>
    <w:rsid w:val="00EB71F3"/>
    <w:rsid w:val="00EB73FB"/>
    <w:rsid w:val="00EB766D"/>
    <w:rsid w:val="00EC01FD"/>
    <w:rsid w:val="00EC2DB8"/>
    <w:rsid w:val="00EC339F"/>
    <w:rsid w:val="00EC3AC2"/>
    <w:rsid w:val="00EC3B1D"/>
    <w:rsid w:val="00EC4071"/>
    <w:rsid w:val="00EC5736"/>
    <w:rsid w:val="00EC718C"/>
    <w:rsid w:val="00ED0D86"/>
    <w:rsid w:val="00ED0E51"/>
    <w:rsid w:val="00ED12DB"/>
    <w:rsid w:val="00ED5905"/>
    <w:rsid w:val="00ED663A"/>
    <w:rsid w:val="00ED6D48"/>
    <w:rsid w:val="00ED7481"/>
    <w:rsid w:val="00EE01E3"/>
    <w:rsid w:val="00EE0633"/>
    <w:rsid w:val="00EE18CE"/>
    <w:rsid w:val="00EE1EEF"/>
    <w:rsid w:val="00EE2ADC"/>
    <w:rsid w:val="00EE3198"/>
    <w:rsid w:val="00EE3DE0"/>
    <w:rsid w:val="00EE4CC8"/>
    <w:rsid w:val="00EE588B"/>
    <w:rsid w:val="00EF0157"/>
    <w:rsid w:val="00EF0809"/>
    <w:rsid w:val="00EF149B"/>
    <w:rsid w:val="00EF15A1"/>
    <w:rsid w:val="00EF2292"/>
    <w:rsid w:val="00EF2508"/>
    <w:rsid w:val="00EF4985"/>
    <w:rsid w:val="00EF5E06"/>
    <w:rsid w:val="00F007D9"/>
    <w:rsid w:val="00F013C9"/>
    <w:rsid w:val="00F01757"/>
    <w:rsid w:val="00F037FF"/>
    <w:rsid w:val="00F03CA7"/>
    <w:rsid w:val="00F0407A"/>
    <w:rsid w:val="00F04E08"/>
    <w:rsid w:val="00F0584E"/>
    <w:rsid w:val="00F05C53"/>
    <w:rsid w:val="00F06BF6"/>
    <w:rsid w:val="00F06CC8"/>
    <w:rsid w:val="00F0768E"/>
    <w:rsid w:val="00F11710"/>
    <w:rsid w:val="00F12275"/>
    <w:rsid w:val="00F12A31"/>
    <w:rsid w:val="00F13391"/>
    <w:rsid w:val="00F13703"/>
    <w:rsid w:val="00F13B69"/>
    <w:rsid w:val="00F13F0A"/>
    <w:rsid w:val="00F148DE"/>
    <w:rsid w:val="00F15748"/>
    <w:rsid w:val="00F158BF"/>
    <w:rsid w:val="00F16BBA"/>
    <w:rsid w:val="00F16F2F"/>
    <w:rsid w:val="00F204F7"/>
    <w:rsid w:val="00F20CFE"/>
    <w:rsid w:val="00F2121F"/>
    <w:rsid w:val="00F2273E"/>
    <w:rsid w:val="00F2452A"/>
    <w:rsid w:val="00F24E00"/>
    <w:rsid w:val="00F25D1B"/>
    <w:rsid w:val="00F26716"/>
    <w:rsid w:val="00F27FE9"/>
    <w:rsid w:val="00F33E91"/>
    <w:rsid w:val="00F33EFB"/>
    <w:rsid w:val="00F34902"/>
    <w:rsid w:val="00F34B0A"/>
    <w:rsid w:val="00F34C4B"/>
    <w:rsid w:val="00F35C41"/>
    <w:rsid w:val="00F36475"/>
    <w:rsid w:val="00F36CCD"/>
    <w:rsid w:val="00F36EF1"/>
    <w:rsid w:val="00F37DB6"/>
    <w:rsid w:val="00F43F69"/>
    <w:rsid w:val="00F44A58"/>
    <w:rsid w:val="00F454DB"/>
    <w:rsid w:val="00F45F3F"/>
    <w:rsid w:val="00F46718"/>
    <w:rsid w:val="00F46C3E"/>
    <w:rsid w:val="00F47DC0"/>
    <w:rsid w:val="00F5017F"/>
    <w:rsid w:val="00F50C17"/>
    <w:rsid w:val="00F52CB6"/>
    <w:rsid w:val="00F52F71"/>
    <w:rsid w:val="00F56058"/>
    <w:rsid w:val="00F57857"/>
    <w:rsid w:val="00F57E40"/>
    <w:rsid w:val="00F61349"/>
    <w:rsid w:val="00F6578E"/>
    <w:rsid w:val="00F65C9A"/>
    <w:rsid w:val="00F65E03"/>
    <w:rsid w:val="00F66323"/>
    <w:rsid w:val="00F67351"/>
    <w:rsid w:val="00F67A03"/>
    <w:rsid w:val="00F7064A"/>
    <w:rsid w:val="00F733AA"/>
    <w:rsid w:val="00F73952"/>
    <w:rsid w:val="00F7414A"/>
    <w:rsid w:val="00F74457"/>
    <w:rsid w:val="00F74477"/>
    <w:rsid w:val="00F75606"/>
    <w:rsid w:val="00F75A61"/>
    <w:rsid w:val="00F76D2F"/>
    <w:rsid w:val="00F76D7B"/>
    <w:rsid w:val="00F77F2F"/>
    <w:rsid w:val="00F80103"/>
    <w:rsid w:val="00F807CC"/>
    <w:rsid w:val="00F811EC"/>
    <w:rsid w:val="00F81D00"/>
    <w:rsid w:val="00F82326"/>
    <w:rsid w:val="00F826B6"/>
    <w:rsid w:val="00F83540"/>
    <w:rsid w:val="00F8387E"/>
    <w:rsid w:val="00F83D6C"/>
    <w:rsid w:val="00F840D7"/>
    <w:rsid w:val="00F841F3"/>
    <w:rsid w:val="00F85C88"/>
    <w:rsid w:val="00F85DAD"/>
    <w:rsid w:val="00F85E75"/>
    <w:rsid w:val="00F86940"/>
    <w:rsid w:val="00F878BA"/>
    <w:rsid w:val="00F910DD"/>
    <w:rsid w:val="00F93D8A"/>
    <w:rsid w:val="00F9434F"/>
    <w:rsid w:val="00F94A7C"/>
    <w:rsid w:val="00F9572A"/>
    <w:rsid w:val="00F9585E"/>
    <w:rsid w:val="00F9696A"/>
    <w:rsid w:val="00FA1473"/>
    <w:rsid w:val="00FA1875"/>
    <w:rsid w:val="00FA1FDD"/>
    <w:rsid w:val="00FA2156"/>
    <w:rsid w:val="00FA2741"/>
    <w:rsid w:val="00FA34A3"/>
    <w:rsid w:val="00FA3C5F"/>
    <w:rsid w:val="00FA4154"/>
    <w:rsid w:val="00FA4A9B"/>
    <w:rsid w:val="00FA6799"/>
    <w:rsid w:val="00FA680B"/>
    <w:rsid w:val="00FA6976"/>
    <w:rsid w:val="00FA6A03"/>
    <w:rsid w:val="00FA6CC3"/>
    <w:rsid w:val="00FA71FB"/>
    <w:rsid w:val="00FB067C"/>
    <w:rsid w:val="00FB0780"/>
    <w:rsid w:val="00FB0D28"/>
    <w:rsid w:val="00FB1F3B"/>
    <w:rsid w:val="00FB206B"/>
    <w:rsid w:val="00FB56B3"/>
    <w:rsid w:val="00FB5C4C"/>
    <w:rsid w:val="00FB6054"/>
    <w:rsid w:val="00FB7A7F"/>
    <w:rsid w:val="00FB7D8D"/>
    <w:rsid w:val="00FC0A55"/>
    <w:rsid w:val="00FC14A0"/>
    <w:rsid w:val="00FC1677"/>
    <w:rsid w:val="00FC2A60"/>
    <w:rsid w:val="00FC49C0"/>
    <w:rsid w:val="00FC5427"/>
    <w:rsid w:val="00FC64FB"/>
    <w:rsid w:val="00FC72F7"/>
    <w:rsid w:val="00FC7A37"/>
    <w:rsid w:val="00FD142C"/>
    <w:rsid w:val="00FD156B"/>
    <w:rsid w:val="00FD27DE"/>
    <w:rsid w:val="00FD3EB8"/>
    <w:rsid w:val="00FD546F"/>
    <w:rsid w:val="00FD5B95"/>
    <w:rsid w:val="00FD697E"/>
    <w:rsid w:val="00FD6DCD"/>
    <w:rsid w:val="00FE028E"/>
    <w:rsid w:val="00FE1FDE"/>
    <w:rsid w:val="00FE2E9F"/>
    <w:rsid w:val="00FE3F7F"/>
    <w:rsid w:val="00FE48F0"/>
    <w:rsid w:val="00FE4BAA"/>
    <w:rsid w:val="00FE4E11"/>
    <w:rsid w:val="00FE6912"/>
    <w:rsid w:val="00FE6E20"/>
    <w:rsid w:val="00FE768A"/>
    <w:rsid w:val="00FE77F2"/>
    <w:rsid w:val="00FF22E1"/>
    <w:rsid w:val="00FF3338"/>
    <w:rsid w:val="00FF45BC"/>
    <w:rsid w:val="00FF4B12"/>
    <w:rsid w:val="00F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F45D2"/>
  <w15:docId w15:val="{FB53DE4E-5E76-4CF7-BD79-29F1544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0278A"/>
    <w:pPr>
      <w:widowControl w:val="0"/>
      <w:jc w:val="both"/>
    </w:pPr>
    <w:rPr>
      <w:rFonts w:ascii="Times New Roman" w:eastAsia="ＭＳ Ｐ明朝" w:hAnsi="Times New Roman"/>
      <w:kern w:val="2"/>
      <w:sz w:val="22"/>
      <w:szCs w:val="22"/>
    </w:rPr>
  </w:style>
  <w:style w:type="paragraph" w:styleId="1">
    <w:name w:val="heading 1"/>
    <w:basedOn w:val="a3"/>
    <w:next w:val="a3"/>
    <w:link w:val="10"/>
    <w:uiPriority w:val="9"/>
    <w:qFormat/>
    <w:rsid w:val="0090278A"/>
    <w:pPr>
      <w:keepNext/>
      <w:outlineLvl w:val="0"/>
    </w:pPr>
    <w:rPr>
      <w:rFonts w:asciiTheme="majorHAnsi" w:eastAsiaTheme="majorEastAsia" w:hAnsiTheme="majorHAnsi" w:cstheme="majorBidi"/>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annotation reference"/>
    <w:basedOn w:val="a4"/>
    <w:unhideWhenUsed/>
    <w:rsid w:val="0090278A"/>
    <w:rPr>
      <w:sz w:val="18"/>
      <w:szCs w:val="18"/>
    </w:rPr>
  </w:style>
  <w:style w:type="paragraph" w:styleId="a8">
    <w:name w:val="annotation text"/>
    <w:basedOn w:val="a3"/>
    <w:link w:val="a9"/>
    <w:unhideWhenUsed/>
    <w:rsid w:val="0090278A"/>
    <w:pPr>
      <w:jc w:val="left"/>
    </w:pPr>
  </w:style>
  <w:style w:type="character" w:customStyle="1" w:styleId="a9">
    <w:name w:val="コメント文字列 (文字)"/>
    <w:basedOn w:val="a4"/>
    <w:link w:val="a8"/>
    <w:rsid w:val="0090278A"/>
    <w:rPr>
      <w:rFonts w:ascii="Times New Roman" w:eastAsia="ＭＳ Ｐ明朝" w:hAnsi="Times New Roman"/>
      <w:kern w:val="2"/>
      <w:sz w:val="22"/>
      <w:szCs w:val="22"/>
    </w:rPr>
  </w:style>
  <w:style w:type="paragraph" w:styleId="aa">
    <w:name w:val="annotation subject"/>
    <w:basedOn w:val="a8"/>
    <w:next w:val="a8"/>
    <w:link w:val="ab"/>
    <w:uiPriority w:val="99"/>
    <w:semiHidden/>
    <w:unhideWhenUsed/>
    <w:rsid w:val="0090278A"/>
    <w:rPr>
      <w:b/>
      <w:bCs/>
    </w:rPr>
  </w:style>
  <w:style w:type="character" w:customStyle="1" w:styleId="ab">
    <w:name w:val="コメント内容 (文字)"/>
    <w:basedOn w:val="a9"/>
    <w:link w:val="aa"/>
    <w:uiPriority w:val="99"/>
    <w:semiHidden/>
    <w:rsid w:val="0090278A"/>
    <w:rPr>
      <w:rFonts w:ascii="Times New Roman" w:eastAsia="ＭＳ Ｐ明朝" w:hAnsi="Times New Roman"/>
      <w:b/>
      <w:bCs/>
      <w:kern w:val="2"/>
      <w:sz w:val="22"/>
      <w:szCs w:val="22"/>
    </w:rPr>
  </w:style>
  <w:style w:type="paragraph" w:customStyle="1" w:styleId="2">
    <w:name w:val="スタイル2"/>
    <w:basedOn w:val="a3"/>
    <w:link w:val="20"/>
    <w:qFormat/>
    <w:rsid w:val="0090278A"/>
    <w:pPr>
      <w:autoSpaceDE w:val="0"/>
      <w:autoSpaceDN w:val="0"/>
      <w:adjustRightInd w:val="0"/>
      <w:jc w:val="left"/>
    </w:pPr>
    <w:rPr>
      <w:rFonts w:ascii="HG丸ｺﾞｼｯｸM-PRO" w:eastAsia="HG丸ｺﾞｼｯｸM-PRO" w:hAnsiTheme="minorHAnsi" w:cs="HG丸ｺﾞｼｯｸM-PRO"/>
      <w:kern w:val="0"/>
      <w:sz w:val="40"/>
      <w:szCs w:val="40"/>
      <w:lang w:eastAsia="en-US"/>
    </w:rPr>
  </w:style>
  <w:style w:type="character" w:customStyle="1" w:styleId="20">
    <w:name w:val="スタイル2 (文字)"/>
    <w:basedOn w:val="a4"/>
    <w:link w:val="2"/>
    <w:rsid w:val="0090278A"/>
    <w:rPr>
      <w:rFonts w:ascii="HG丸ｺﾞｼｯｸM-PRO" w:eastAsia="HG丸ｺﾞｼｯｸM-PRO" w:hAnsiTheme="minorHAnsi" w:cs="HG丸ｺﾞｼｯｸM-PRO"/>
      <w:sz w:val="40"/>
      <w:szCs w:val="40"/>
      <w:lang w:eastAsia="en-US"/>
    </w:rPr>
  </w:style>
  <w:style w:type="character" w:styleId="ac">
    <w:name w:val="Hyperlink"/>
    <w:basedOn w:val="a4"/>
    <w:uiPriority w:val="99"/>
    <w:unhideWhenUsed/>
    <w:rsid w:val="0090278A"/>
    <w:rPr>
      <w:color w:val="0000FF" w:themeColor="hyperlink"/>
      <w:u w:val="single"/>
    </w:rPr>
  </w:style>
  <w:style w:type="paragraph" w:styleId="ad">
    <w:name w:val="footer"/>
    <w:basedOn w:val="a3"/>
    <w:link w:val="ae"/>
    <w:uiPriority w:val="99"/>
    <w:unhideWhenUsed/>
    <w:rsid w:val="0090278A"/>
    <w:pPr>
      <w:tabs>
        <w:tab w:val="center" w:pos="4252"/>
        <w:tab w:val="right" w:pos="8504"/>
      </w:tabs>
      <w:snapToGrid w:val="0"/>
    </w:pPr>
  </w:style>
  <w:style w:type="character" w:customStyle="1" w:styleId="ae">
    <w:name w:val="フッター (文字)"/>
    <w:basedOn w:val="a4"/>
    <w:link w:val="ad"/>
    <w:uiPriority w:val="99"/>
    <w:rsid w:val="0090278A"/>
    <w:rPr>
      <w:rFonts w:ascii="Times New Roman" w:eastAsia="ＭＳ Ｐ明朝" w:hAnsi="Times New Roman"/>
      <w:kern w:val="2"/>
      <w:sz w:val="22"/>
      <w:szCs w:val="22"/>
    </w:rPr>
  </w:style>
  <w:style w:type="paragraph" w:styleId="af">
    <w:name w:val="header"/>
    <w:basedOn w:val="a3"/>
    <w:link w:val="af0"/>
    <w:uiPriority w:val="99"/>
    <w:unhideWhenUsed/>
    <w:rsid w:val="0090278A"/>
    <w:pPr>
      <w:tabs>
        <w:tab w:val="center" w:pos="4252"/>
        <w:tab w:val="right" w:pos="8504"/>
      </w:tabs>
      <w:snapToGrid w:val="0"/>
    </w:pPr>
  </w:style>
  <w:style w:type="character" w:customStyle="1" w:styleId="af0">
    <w:name w:val="ヘッダー (文字)"/>
    <w:basedOn w:val="a4"/>
    <w:link w:val="af"/>
    <w:uiPriority w:val="99"/>
    <w:rsid w:val="0090278A"/>
    <w:rPr>
      <w:rFonts w:ascii="Times New Roman" w:eastAsia="ＭＳ Ｐ明朝" w:hAnsi="Times New Roman"/>
      <w:kern w:val="2"/>
      <w:sz w:val="22"/>
      <w:szCs w:val="22"/>
    </w:rPr>
  </w:style>
  <w:style w:type="paragraph" w:styleId="af1">
    <w:name w:val="List Paragraph"/>
    <w:basedOn w:val="a3"/>
    <w:link w:val="af2"/>
    <w:uiPriority w:val="34"/>
    <w:qFormat/>
    <w:rsid w:val="0090278A"/>
    <w:pPr>
      <w:ind w:leftChars="400" w:left="840"/>
    </w:pPr>
  </w:style>
  <w:style w:type="character" w:customStyle="1" w:styleId="af2">
    <w:name w:val="リスト段落 (文字)"/>
    <w:basedOn w:val="a4"/>
    <w:link w:val="af1"/>
    <w:uiPriority w:val="34"/>
    <w:rsid w:val="0090278A"/>
    <w:rPr>
      <w:rFonts w:ascii="Times New Roman" w:eastAsia="ＭＳ Ｐ明朝" w:hAnsi="Times New Roman"/>
      <w:kern w:val="2"/>
      <w:sz w:val="22"/>
      <w:szCs w:val="22"/>
    </w:rPr>
  </w:style>
  <w:style w:type="paragraph" w:customStyle="1" w:styleId="af3">
    <w:name w:val="手引き_＜＞"/>
    <w:basedOn w:val="a3"/>
    <w:link w:val="af4"/>
    <w:qFormat/>
    <w:rsid w:val="0090278A"/>
    <w:rPr>
      <w:rFonts w:ascii="HG丸ｺﾞｼｯｸM-PRO" w:eastAsia="HG丸ｺﾞｼｯｸM-PRO" w:hAnsi="ＭＳ Ｐゴシック"/>
      <w:sz w:val="28"/>
      <w:szCs w:val="28"/>
    </w:rPr>
  </w:style>
  <w:style w:type="character" w:customStyle="1" w:styleId="af4">
    <w:name w:val="手引き_＜＞ (文字)"/>
    <w:basedOn w:val="a4"/>
    <w:link w:val="af3"/>
    <w:rsid w:val="0090278A"/>
    <w:rPr>
      <w:rFonts w:ascii="HG丸ｺﾞｼｯｸM-PRO" w:eastAsia="HG丸ｺﾞｼｯｸM-PRO" w:hAnsi="ＭＳ Ｐゴシック"/>
      <w:kern w:val="2"/>
      <w:sz w:val="28"/>
      <w:szCs w:val="28"/>
    </w:rPr>
  </w:style>
  <w:style w:type="paragraph" w:customStyle="1" w:styleId="a0">
    <w:name w:val="手引き_スタイル１"/>
    <w:basedOn w:val="2"/>
    <w:link w:val="af5"/>
    <w:qFormat/>
    <w:rsid w:val="00635ACE"/>
    <w:pPr>
      <w:numPr>
        <w:numId w:val="47"/>
      </w:numPr>
      <w:ind w:left="0" w:firstLine="0"/>
      <w:outlineLvl w:val="0"/>
    </w:pPr>
  </w:style>
  <w:style w:type="character" w:customStyle="1" w:styleId="af5">
    <w:name w:val="手引き_スタイル１ (文字)"/>
    <w:basedOn w:val="20"/>
    <w:link w:val="a0"/>
    <w:rsid w:val="00635ACE"/>
    <w:rPr>
      <w:rFonts w:ascii="HG丸ｺﾞｼｯｸM-PRO" w:eastAsia="HG丸ｺﾞｼｯｸM-PRO" w:hAnsiTheme="minorHAnsi" w:cs="HG丸ｺﾞｼｯｸM-PRO"/>
      <w:sz w:val="40"/>
      <w:szCs w:val="40"/>
      <w:lang w:eastAsia="en-US"/>
    </w:rPr>
  </w:style>
  <w:style w:type="paragraph" w:customStyle="1" w:styleId="a2">
    <w:name w:val="手引き_スタイル２"/>
    <w:basedOn w:val="a3"/>
    <w:link w:val="af6"/>
    <w:qFormat/>
    <w:rsid w:val="0090278A"/>
    <w:pPr>
      <w:numPr>
        <w:numId w:val="48"/>
      </w:numPr>
      <w:ind w:left="425"/>
      <w:outlineLvl w:val="1"/>
    </w:pPr>
    <w:rPr>
      <w:rFonts w:ascii="HG丸ｺﾞｼｯｸM-PRO" w:eastAsia="HG丸ｺﾞｼｯｸM-PRO" w:hAnsi="ＭＳ Ｐゴシック"/>
      <w:sz w:val="28"/>
      <w:szCs w:val="28"/>
    </w:rPr>
  </w:style>
  <w:style w:type="character" w:customStyle="1" w:styleId="af6">
    <w:name w:val="手引き_スタイル２ (文字)"/>
    <w:basedOn w:val="a4"/>
    <w:link w:val="a2"/>
    <w:rsid w:val="0090278A"/>
    <w:rPr>
      <w:rFonts w:ascii="HG丸ｺﾞｼｯｸM-PRO" w:eastAsia="HG丸ｺﾞｼｯｸM-PRO" w:hAnsi="ＭＳ Ｐゴシック"/>
      <w:kern w:val="2"/>
      <w:sz w:val="28"/>
      <w:szCs w:val="28"/>
    </w:rPr>
  </w:style>
  <w:style w:type="paragraph" w:styleId="af7">
    <w:name w:val="Revision"/>
    <w:hidden/>
    <w:uiPriority w:val="99"/>
    <w:semiHidden/>
    <w:rsid w:val="002213F6"/>
    <w:rPr>
      <w:rFonts w:ascii="Times New Roman" w:eastAsia="ＭＳ ゴシック" w:hAnsi="Times New Roman"/>
      <w:color w:val="000000"/>
      <w:sz w:val="24"/>
      <w:szCs w:val="24"/>
    </w:rPr>
  </w:style>
  <w:style w:type="paragraph" w:customStyle="1" w:styleId="a1">
    <w:name w:val="手引き_スタイル３"/>
    <w:basedOn w:val="a3"/>
    <w:link w:val="af8"/>
    <w:qFormat/>
    <w:rsid w:val="00D92CBC"/>
    <w:pPr>
      <w:numPr>
        <w:numId w:val="64"/>
      </w:numPr>
      <w:autoSpaceDE w:val="0"/>
      <w:autoSpaceDN w:val="0"/>
      <w:adjustRightInd w:val="0"/>
      <w:spacing w:beforeLines="30" w:before="101" w:afterLines="30" w:after="101" w:line="240" w:lineRule="atLeast"/>
      <w:jc w:val="left"/>
      <w:outlineLvl w:val="2"/>
    </w:pPr>
    <w:rPr>
      <w:rFonts w:ascii="HG丸ｺﾞｼｯｸM-PRO" w:eastAsia="HG丸ｺﾞｼｯｸM-PRO" w:hAnsi="HG丸ｺﾞｼｯｸM-PRO"/>
      <w:sz w:val="24"/>
      <w:szCs w:val="28"/>
    </w:rPr>
  </w:style>
  <w:style w:type="character" w:customStyle="1" w:styleId="af8">
    <w:name w:val="手引き_スタイル３ (文字)"/>
    <w:basedOn w:val="a4"/>
    <w:link w:val="a1"/>
    <w:rsid w:val="00D92CBC"/>
    <w:rPr>
      <w:rFonts w:ascii="HG丸ｺﾞｼｯｸM-PRO" w:eastAsia="HG丸ｺﾞｼｯｸM-PRO" w:hAnsi="HG丸ｺﾞｼｯｸM-PRO"/>
      <w:kern w:val="2"/>
      <w:sz w:val="24"/>
      <w:szCs w:val="28"/>
    </w:rPr>
  </w:style>
  <w:style w:type="paragraph" w:customStyle="1" w:styleId="af9">
    <w:name w:val="手引き_スタイル標準"/>
    <w:basedOn w:val="af1"/>
    <w:link w:val="afa"/>
    <w:qFormat/>
    <w:rsid w:val="0090278A"/>
    <w:pPr>
      <w:tabs>
        <w:tab w:val="left" w:pos="8225"/>
      </w:tabs>
      <w:ind w:leftChars="0" w:left="0"/>
    </w:pPr>
    <w:rPr>
      <w:rFonts w:ascii="HG丸ｺﾞｼｯｸM-PRO" w:eastAsia="HG丸ｺﾞｼｯｸM-PRO" w:hAnsi="ＭＳ Ｐゴシック"/>
    </w:rPr>
  </w:style>
  <w:style w:type="character" w:customStyle="1" w:styleId="afa">
    <w:name w:val="手引き_スタイル標準 (文字)"/>
    <w:basedOn w:val="af2"/>
    <w:link w:val="af9"/>
    <w:rsid w:val="0090278A"/>
    <w:rPr>
      <w:rFonts w:ascii="HG丸ｺﾞｼｯｸM-PRO" w:eastAsia="HG丸ｺﾞｼｯｸM-PRO" w:hAnsi="ＭＳ Ｐゴシック"/>
      <w:kern w:val="2"/>
      <w:sz w:val="22"/>
      <w:szCs w:val="22"/>
    </w:rPr>
  </w:style>
  <w:style w:type="paragraph" w:customStyle="1" w:styleId="afb">
    <w:name w:val="手引き_スタイル参考"/>
    <w:basedOn w:val="af9"/>
    <w:link w:val="afc"/>
    <w:qFormat/>
    <w:rsid w:val="0090278A"/>
    <w:pPr>
      <w:ind w:left="420" w:hanging="420"/>
    </w:pPr>
    <w:rPr>
      <w:sz w:val="28"/>
    </w:rPr>
  </w:style>
  <w:style w:type="character" w:customStyle="1" w:styleId="afc">
    <w:name w:val="手引き_スタイル参考 (文字)"/>
    <w:basedOn w:val="afa"/>
    <w:link w:val="afb"/>
    <w:rsid w:val="0090278A"/>
    <w:rPr>
      <w:rFonts w:ascii="HG丸ｺﾞｼｯｸM-PRO" w:eastAsia="HG丸ｺﾞｼｯｸM-PRO" w:hAnsi="ＭＳ Ｐゴシック"/>
      <w:kern w:val="2"/>
      <w:sz w:val="28"/>
      <w:szCs w:val="22"/>
    </w:rPr>
  </w:style>
  <w:style w:type="paragraph" w:styleId="afd">
    <w:name w:val="Plain Text"/>
    <w:basedOn w:val="a3"/>
    <w:link w:val="afe"/>
    <w:uiPriority w:val="99"/>
    <w:unhideWhenUsed/>
    <w:rsid w:val="0090278A"/>
    <w:pPr>
      <w:jc w:val="left"/>
    </w:pPr>
    <w:rPr>
      <w:rFonts w:ascii="ＭＳ ゴシック" w:eastAsia="ＭＳ ゴシック" w:hAnsi="Courier New" w:cs="Courier New"/>
      <w:sz w:val="20"/>
      <w:szCs w:val="21"/>
    </w:rPr>
  </w:style>
  <w:style w:type="character" w:customStyle="1" w:styleId="10">
    <w:name w:val="見出し 1 (文字)"/>
    <w:basedOn w:val="a4"/>
    <w:link w:val="1"/>
    <w:uiPriority w:val="9"/>
    <w:rsid w:val="0090278A"/>
    <w:rPr>
      <w:rFonts w:asciiTheme="majorHAnsi" w:eastAsiaTheme="majorEastAsia" w:hAnsiTheme="majorHAnsi" w:cstheme="majorBidi"/>
      <w:kern w:val="2"/>
      <w:sz w:val="24"/>
      <w:szCs w:val="24"/>
    </w:rPr>
  </w:style>
  <w:style w:type="character" w:customStyle="1" w:styleId="afe">
    <w:name w:val="書式なし (文字)"/>
    <w:basedOn w:val="a4"/>
    <w:link w:val="afd"/>
    <w:uiPriority w:val="99"/>
    <w:rsid w:val="0090278A"/>
    <w:rPr>
      <w:rFonts w:ascii="ＭＳ ゴシック" w:eastAsia="ＭＳ ゴシック" w:hAnsi="Courier New" w:cs="Courier New"/>
      <w:kern w:val="2"/>
      <w:szCs w:val="21"/>
    </w:rPr>
  </w:style>
  <w:style w:type="paragraph" w:styleId="aff">
    <w:name w:val="Balloon Text"/>
    <w:basedOn w:val="a3"/>
    <w:link w:val="aff0"/>
    <w:uiPriority w:val="99"/>
    <w:semiHidden/>
    <w:unhideWhenUsed/>
    <w:rsid w:val="0090278A"/>
    <w:rPr>
      <w:rFonts w:ascii="Arial" w:eastAsia="ＭＳ ゴシック" w:hAnsi="Arial"/>
      <w:sz w:val="18"/>
      <w:szCs w:val="18"/>
    </w:rPr>
  </w:style>
  <w:style w:type="character" w:customStyle="1" w:styleId="aff0">
    <w:name w:val="吹き出し (文字)"/>
    <w:basedOn w:val="a4"/>
    <w:link w:val="aff"/>
    <w:uiPriority w:val="99"/>
    <w:semiHidden/>
    <w:rsid w:val="0090278A"/>
    <w:rPr>
      <w:rFonts w:ascii="Arial" w:eastAsia="ＭＳ ゴシック" w:hAnsi="Arial"/>
      <w:kern w:val="2"/>
      <w:sz w:val="18"/>
      <w:szCs w:val="18"/>
    </w:rPr>
  </w:style>
  <w:style w:type="table" w:styleId="aff1">
    <w:name w:val="Table Grid"/>
    <w:basedOn w:val="a5"/>
    <w:uiPriority w:val="59"/>
    <w:rsid w:val="009027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4"/>
    <w:uiPriority w:val="99"/>
    <w:semiHidden/>
    <w:unhideWhenUsed/>
    <w:rsid w:val="0090278A"/>
    <w:rPr>
      <w:color w:val="800080" w:themeColor="followedHyperlink"/>
      <w:u w:val="single"/>
    </w:rPr>
  </w:style>
  <w:style w:type="paragraph" w:styleId="aff3">
    <w:name w:val="Body Text"/>
    <w:basedOn w:val="a3"/>
    <w:link w:val="aff4"/>
    <w:uiPriority w:val="1"/>
    <w:qFormat/>
    <w:rsid w:val="0090278A"/>
    <w:pPr>
      <w:spacing w:before="34"/>
      <w:ind w:left="101"/>
      <w:jc w:val="left"/>
    </w:pPr>
    <w:rPr>
      <w:rFonts w:ascii="HG丸ｺﾞｼｯｸM-PRO" w:eastAsia="HG丸ｺﾞｼｯｸM-PRO" w:hAnsi="HG丸ｺﾞｼｯｸM-PRO" w:cstheme="minorBidi"/>
      <w:kern w:val="0"/>
      <w:lang w:eastAsia="en-US"/>
    </w:rPr>
  </w:style>
  <w:style w:type="character" w:customStyle="1" w:styleId="aff4">
    <w:name w:val="本文 (文字)"/>
    <w:basedOn w:val="a4"/>
    <w:link w:val="aff3"/>
    <w:uiPriority w:val="1"/>
    <w:rsid w:val="0090278A"/>
    <w:rPr>
      <w:rFonts w:ascii="HG丸ｺﾞｼｯｸM-PRO" w:eastAsia="HG丸ｺﾞｼｯｸM-PRO" w:hAnsi="HG丸ｺﾞｼｯｸM-PRO" w:cstheme="minorBidi"/>
      <w:sz w:val="22"/>
      <w:szCs w:val="22"/>
      <w:lang w:eastAsia="en-US"/>
    </w:rPr>
  </w:style>
  <w:style w:type="paragraph" w:styleId="11">
    <w:name w:val="toc 1"/>
    <w:basedOn w:val="a3"/>
    <w:next w:val="a3"/>
    <w:autoRedefine/>
    <w:uiPriority w:val="39"/>
    <w:unhideWhenUsed/>
    <w:rsid w:val="000176DF"/>
    <w:pPr>
      <w:tabs>
        <w:tab w:val="left" w:pos="660"/>
        <w:tab w:val="right" w:leader="dot" w:pos="9629"/>
      </w:tabs>
    </w:pPr>
    <w:rPr>
      <w:rFonts w:eastAsia="HG丸ｺﾞｼｯｸM-PRO"/>
    </w:rPr>
  </w:style>
  <w:style w:type="paragraph" w:styleId="21">
    <w:name w:val="toc 2"/>
    <w:basedOn w:val="a3"/>
    <w:next w:val="a3"/>
    <w:autoRedefine/>
    <w:uiPriority w:val="39"/>
    <w:unhideWhenUsed/>
    <w:rsid w:val="005F3242"/>
    <w:pPr>
      <w:tabs>
        <w:tab w:val="left" w:pos="1260"/>
        <w:tab w:val="right" w:leader="dot" w:pos="9629"/>
      </w:tabs>
      <w:ind w:leftChars="100" w:left="215"/>
    </w:pPr>
    <w:rPr>
      <w:rFonts w:eastAsia="HG丸ｺﾞｼｯｸM-PRO"/>
    </w:rPr>
  </w:style>
  <w:style w:type="paragraph" w:styleId="3">
    <w:name w:val="toc 3"/>
    <w:basedOn w:val="a3"/>
    <w:next w:val="a3"/>
    <w:autoRedefine/>
    <w:uiPriority w:val="39"/>
    <w:unhideWhenUsed/>
    <w:rsid w:val="0090278A"/>
    <w:pPr>
      <w:ind w:leftChars="200" w:left="440"/>
    </w:pPr>
    <w:rPr>
      <w:rFonts w:eastAsia="HG丸ｺﾞｼｯｸM-PRO"/>
    </w:rPr>
  </w:style>
  <w:style w:type="paragraph" w:styleId="4">
    <w:name w:val="toc 4"/>
    <w:basedOn w:val="a3"/>
    <w:next w:val="a3"/>
    <w:autoRedefine/>
    <w:uiPriority w:val="39"/>
    <w:semiHidden/>
    <w:unhideWhenUsed/>
    <w:rsid w:val="0090278A"/>
    <w:pPr>
      <w:ind w:leftChars="300" w:left="660"/>
    </w:pPr>
    <w:rPr>
      <w:rFonts w:eastAsia="HG丸ｺﾞｼｯｸM-PRO"/>
    </w:rPr>
  </w:style>
  <w:style w:type="paragraph" w:styleId="5">
    <w:name w:val="toc 5"/>
    <w:basedOn w:val="a3"/>
    <w:next w:val="a3"/>
    <w:autoRedefine/>
    <w:uiPriority w:val="39"/>
    <w:semiHidden/>
    <w:unhideWhenUsed/>
    <w:rsid w:val="0090278A"/>
    <w:pPr>
      <w:ind w:leftChars="400" w:left="880"/>
    </w:pPr>
    <w:rPr>
      <w:rFonts w:eastAsia="HG丸ｺﾞｼｯｸM-PRO"/>
    </w:rPr>
  </w:style>
  <w:style w:type="paragraph" w:styleId="aff5">
    <w:name w:val="TOC Heading"/>
    <w:basedOn w:val="1"/>
    <w:next w:val="a3"/>
    <w:uiPriority w:val="39"/>
    <w:semiHidden/>
    <w:unhideWhenUsed/>
    <w:qFormat/>
    <w:rsid w:val="0090278A"/>
    <w:pPr>
      <w:keepLines/>
      <w:widowControl/>
      <w:spacing w:before="480" w:line="276" w:lineRule="auto"/>
      <w:jc w:val="left"/>
      <w:outlineLvl w:val="9"/>
    </w:pPr>
    <w:rPr>
      <w:b/>
      <w:bCs/>
      <w:color w:val="365F91" w:themeColor="accent1" w:themeShade="BF"/>
      <w:kern w:val="0"/>
      <w:sz w:val="28"/>
      <w:szCs w:val="28"/>
    </w:rPr>
  </w:style>
  <w:style w:type="paragraph" w:styleId="aff6">
    <w:name w:val="Title"/>
    <w:basedOn w:val="a3"/>
    <w:next w:val="a3"/>
    <w:link w:val="aff7"/>
    <w:qFormat/>
    <w:rsid w:val="00D92CBC"/>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4"/>
    <w:link w:val="aff6"/>
    <w:rsid w:val="00D92CBC"/>
    <w:rPr>
      <w:rFonts w:asciiTheme="majorHAnsi" w:eastAsia="ＭＳ ゴシック" w:hAnsiTheme="majorHAnsi" w:cstheme="majorBidi"/>
      <w:kern w:val="2"/>
      <w:sz w:val="32"/>
      <w:szCs w:val="32"/>
    </w:rPr>
  </w:style>
  <w:style w:type="paragraph" w:customStyle="1" w:styleId="a">
    <w:name w:val="手引き_スタイル４"/>
    <w:basedOn w:val="af9"/>
    <w:qFormat/>
    <w:rsid w:val="00667902"/>
    <w:pPr>
      <w:numPr>
        <w:numId w:val="55"/>
      </w:numPr>
    </w:pPr>
  </w:style>
  <w:style w:type="character" w:styleId="aff8">
    <w:name w:val="Emphasis"/>
    <w:basedOn w:val="a4"/>
    <w:qFormat/>
    <w:rsid w:val="00CE3882"/>
    <w:rPr>
      <w:i/>
      <w:iCs/>
    </w:rPr>
  </w:style>
  <w:style w:type="character" w:customStyle="1" w:styleId="12">
    <w:name w:val="未解決のメンション1"/>
    <w:basedOn w:val="a4"/>
    <w:uiPriority w:val="99"/>
    <w:semiHidden/>
    <w:unhideWhenUsed/>
    <w:rsid w:val="00FA71FB"/>
    <w:rPr>
      <w:color w:val="605E5C"/>
      <w:shd w:val="clear" w:color="auto" w:fill="E1DFDD"/>
    </w:rPr>
  </w:style>
  <w:style w:type="paragraph" w:styleId="aff9">
    <w:name w:val="footnote text"/>
    <w:basedOn w:val="a3"/>
    <w:link w:val="affa"/>
    <w:uiPriority w:val="99"/>
    <w:unhideWhenUsed/>
    <w:rsid w:val="000B1445"/>
    <w:pPr>
      <w:snapToGrid w:val="0"/>
      <w:jc w:val="left"/>
    </w:pPr>
    <w:rPr>
      <w:rFonts w:ascii="Century" w:eastAsia="ＭＳ 明朝" w:hAnsi="Century"/>
      <w:sz w:val="21"/>
      <w:szCs w:val="24"/>
    </w:rPr>
  </w:style>
  <w:style w:type="character" w:customStyle="1" w:styleId="affa">
    <w:name w:val="脚注文字列 (文字)"/>
    <w:basedOn w:val="a4"/>
    <w:link w:val="aff9"/>
    <w:uiPriority w:val="99"/>
    <w:rsid w:val="000B1445"/>
    <w:rPr>
      <w:kern w:val="2"/>
      <w:sz w:val="21"/>
      <w:szCs w:val="24"/>
    </w:rPr>
  </w:style>
  <w:style w:type="character" w:styleId="affb">
    <w:name w:val="footnote reference"/>
    <w:uiPriority w:val="99"/>
    <w:semiHidden/>
    <w:unhideWhenUsed/>
    <w:rsid w:val="000B1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950">
      <w:bodyDiv w:val="1"/>
      <w:marLeft w:val="0"/>
      <w:marRight w:val="0"/>
      <w:marTop w:val="0"/>
      <w:marBottom w:val="0"/>
      <w:divBdr>
        <w:top w:val="none" w:sz="0" w:space="0" w:color="auto"/>
        <w:left w:val="none" w:sz="0" w:space="0" w:color="auto"/>
        <w:bottom w:val="none" w:sz="0" w:space="0" w:color="auto"/>
        <w:right w:val="none" w:sz="0" w:space="0" w:color="auto"/>
      </w:divBdr>
    </w:div>
    <w:div w:id="90319231">
      <w:bodyDiv w:val="1"/>
      <w:marLeft w:val="0"/>
      <w:marRight w:val="0"/>
      <w:marTop w:val="0"/>
      <w:marBottom w:val="0"/>
      <w:divBdr>
        <w:top w:val="none" w:sz="0" w:space="0" w:color="auto"/>
        <w:left w:val="none" w:sz="0" w:space="0" w:color="auto"/>
        <w:bottom w:val="none" w:sz="0" w:space="0" w:color="auto"/>
        <w:right w:val="none" w:sz="0" w:space="0" w:color="auto"/>
      </w:divBdr>
    </w:div>
    <w:div w:id="157156576">
      <w:bodyDiv w:val="1"/>
      <w:marLeft w:val="0"/>
      <w:marRight w:val="0"/>
      <w:marTop w:val="0"/>
      <w:marBottom w:val="0"/>
      <w:divBdr>
        <w:top w:val="none" w:sz="0" w:space="0" w:color="auto"/>
        <w:left w:val="none" w:sz="0" w:space="0" w:color="auto"/>
        <w:bottom w:val="none" w:sz="0" w:space="0" w:color="auto"/>
        <w:right w:val="none" w:sz="0" w:space="0" w:color="auto"/>
      </w:divBdr>
    </w:div>
    <w:div w:id="827786215">
      <w:bodyDiv w:val="1"/>
      <w:marLeft w:val="0"/>
      <w:marRight w:val="0"/>
      <w:marTop w:val="0"/>
      <w:marBottom w:val="0"/>
      <w:divBdr>
        <w:top w:val="none" w:sz="0" w:space="0" w:color="auto"/>
        <w:left w:val="none" w:sz="0" w:space="0" w:color="auto"/>
        <w:bottom w:val="none" w:sz="0" w:space="0" w:color="auto"/>
        <w:right w:val="none" w:sz="0" w:space="0" w:color="auto"/>
      </w:divBdr>
    </w:div>
    <w:div w:id="1472014282">
      <w:bodyDiv w:val="1"/>
      <w:marLeft w:val="0"/>
      <w:marRight w:val="0"/>
      <w:marTop w:val="0"/>
      <w:marBottom w:val="0"/>
      <w:divBdr>
        <w:top w:val="none" w:sz="0" w:space="0" w:color="auto"/>
        <w:left w:val="none" w:sz="0" w:space="0" w:color="auto"/>
        <w:bottom w:val="none" w:sz="0" w:space="0" w:color="auto"/>
        <w:right w:val="none" w:sz="0" w:space="0" w:color="auto"/>
      </w:divBdr>
    </w:div>
    <w:div w:id="1641036500">
      <w:bodyDiv w:val="1"/>
      <w:marLeft w:val="0"/>
      <w:marRight w:val="0"/>
      <w:marTop w:val="0"/>
      <w:marBottom w:val="0"/>
      <w:divBdr>
        <w:top w:val="none" w:sz="0" w:space="0" w:color="auto"/>
        <w:left w:val="none" w:sz="0" w:space="0" w:color="auto"/>
        <w:bottom w:val="none" w:sz="0" w:space="0" w:color="auto"/>
        <w:right w:val="none" w:sz="0" w:space="0" w:color="auto"/>
      </w:divBdr>
      <w:divsChild>
        <w:div w:id="726144193">
          <w:marLeft w:val="446"/>
          <w:marRight w:val="0"/>
          <w:marTop w:val="0"/>
          <w:marBottom w:val="0"/>
          <w:divBdr>
            <w:top w:val="none" w:sz="0" w:space="0" w:color="auto"/>
            <w:left w:val="none" w:sz="0" w:space="0" w:color="auto"/>
            <w:bottom w:val="none" w:sz="0" w:space="0" w:color="auto"/>
            <w:right w:val="none" w:sz="0" w:space="0" w:color="auto"/>
          </w:divBdr>
        </w:div>
        <w:div w:id="759837922">
          <w:marLeft w:val="446"/>
          <w:marRight w:val="0"/>
          <w:marTop w:val="0"/>
          <w:marBottom w:val="0"/>
          <w:divBdr>
            <w:top w:val="none" w:sz="0" w:space="0" w:color="auto"/>
            <w:left w:val="none" w:sz="0" w:space="0" w:color="auto"/>
            <w:bottom w:val="none" w:sz="0" w:space="0" w:color="auto"/>
            <w:right w:val="none" w:sz="0" w:space="0" w:color="auto"/>
          </w:divBdr>
        </w:div>
        <w:div w:id="770004644">
          <w:marLeft w:val="446"/>
          <w:marRight w:val="0"/>
          <w:marTop w:val="0"/>
          <w:marBottom w:val="0"/>
          <w:divBdr>
            <w:top w:val="none" w:sz="0" w:space="0" w:color="auto"/>
            <w:left w:val="none" w:sz="0" w:space="0" w:color="auto"/>
            <w:bottom w:val="none" w:sz="0" w:space="0" w:color="auto"/>
            <w:right w:val="none" w:sz="0" w:space="0" w:color="auto"/>
          </w:divBdr>
        </w:div>
        <w:div w:id="1186212903">
          <w:marLeft w:val="446"/>
          <w:marRight w:val="0"/>
          <w:marTop w:val="0"/>
          <w:marBottom w:val="0"/>
          <w:divBdr>
            <w:top w:val="none" w:sz="0" w:space="0" w:color="auto"/>
            <w:left w:val="none" w:sz="0" w:space="0" w:color="auto"/>
            <w:bottom w:val="none" w:sz="0" w:space="0" w:color="auto"/>
            <w:right w:val="none" w:sz="0" w:space="0" w:color="auto"/>
          </w:divBdr>
        </w:div>
      </w:divsChild>
    </w:div>
    <w:div w:id="1654794317">
      <w:bodyDiv w:val="1"/>
      <w:marLeft w:val="0"/>
      <w:marRight w:val="0"/>
      <w:marTop w:val="0"/>
      <w:marBottom w:val="0"/>
      <w:divBdr>
        <w:top w:val="none" w:sz="0" w:space="0" w:color="auto"/>
        <w:left w:val="none" w:sz="0" w:space="0" w:color="auto"/>
        <w:bottom w:val="none" w:sz="0" w:space="0" w:color="auto"/>
        <w:right w:val="none" w:sz="0" w:space="0" w:color="auto"/>
      </w:divBdr>
    </w:div>
    <w:div w:id="1781989931">
      <w:bodyDiv w:val="1"/>
      <w:marLeft w:val="0"/>
      <w:marRight w:val="0"/>
      <w:marTop w:val="0"/>
      <w:marBottom w:val="0"/>
      <w:divBdr>
        <w:top w:val="none" w:sz="0" w:space="0" w:color="auto"/>
        <w:left w:val="none" w:sz="0" w:space="0" w:color="auto"/>
        <w:bottom w:val="none" w:sz="0" w:space="0" w:color="auto"/>
        <w:right w:val="none" w:sz="0" w:space="0" w:color="auto"/>
      </w:divBdr>
    </w:div>
    <w:div w:id="2032029532">
      <w:bodyDiv w:val="1"/>
      <w:marLeft w:val="0"/>
      <w:marRight w:val="0"/>
      <w:marTop w:val="0"/>
      <w:marBottom w:val="0"/>
      <w:divBdr>
        <w:top w:val="none" w:sz="0" w:space="0" w:color="auto"/>
        <w:left w:val="none" w:sz="0" w:space="0" w:color="auto"/>
        <w:bottom w:val="none" w:sz="0" w:space="0" w:color="auto"/>
        <w:right w:val="none" w:sz="0" w:space="0" w:color="auto"/>
      </w:divBdr>
      <w:divsChild>
        <w:div w:id="346255628">
          <w:marLeft w:val="0"/>
          <w:marRight w:val="0"/>
          <w:marTop w:val="0"/>
          <w:marBottom w:val="0"/>
          <w:divBdr>
            <w:top w:val="none" w:sz="0" w:space="0" w:color="auto"/>
            <w:left w:val="none" w:sz="0" w:space="0" w:color="auto"/>
            <w:bottom w:val="none" w:sz="0" w:space="0" w:color="auto"/>
            <w:right w:val="none" w:sz="0" w:space="0" w:color="auto"/>
          </w:divBdr>
        </w:div>
      </w:divsChild>
    </w:div>
    <w:div w:id="2073775727">
      <w:bodyDiv w:val="1"/>
      <w:marLeft w:val="0"/>
      <w:marRight w:val="0"/>
      <w:marTop w:val="0"/>
      <w:marBottom w:val="0"/>
      <w:divBdr>
        <w:top w:val="none" w:sz="0" w:space="0" w:color="auto"/>
        <w:left w:val="none" w:sz="0" w:space="0" w:color="auto"/>
        <w:bottom w:val="none" w:sz="0" w:space="0" w:color="auto"/>
        <w:right w:val="none" w:sz="0" w:space="0" w:color="auto"/>
      </w:divBdr>
    </w:div>
    <w:div w:id="213845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0633d751f8269b00a5380ccaf3a67ee5">
  <xsd:schema xmlns:xsd="http://www.w3.org/2001/XMLSchema" xmlns:xs="http://www.w3.org/2001/XMLSchema" xmlns:p="http://schemas.microsoft.com/office/2006/metadata/properties" xmlns:ns3="184ea148-202f-40ac-9133-fb520e0d47dd" xmlns:ns4="0af3e129-4550-44c0-9a9a-1f8bcd6d4dd0" targetNamespace="http://schemas.microsoft.com/office/2006/metadata/properties" ma:root="true" ma:fieldsID="fd7420be253966a3e6465c914c18e52f" ns3:_="" ns4:_="">
    <xsd:import namespace="184ea148-202f-40ac-9133-fb520e0d47dd"/>
    <xsd:import namespace="0af3e129-4550-44c0-9a9a-1f8bcd6d4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BB4-8AC8-4764-B027-A279AFFDE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F729D8-33E5-41E8-84B6-0252BE3A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ea148-202f-40ac-9133-fb520e0d47dd"/>
    <ds:schemaRef ds:uri="0af3e129-4550-44c0-9a9a-1f8bcd6d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AB56D-3B9F-48DA-A627-66D4F3C76996}">
  <ds:schemaRefs>
    <ds:schemaRef ds:uri="http://schemas.microsoft.com/sharepoint/v3/contenttype/forms"/>
  </ds:schemaRefs>
</ds:datastoreItem>
</file>

<file path=customXml/itemProps4.xml><?xml version="1.0" encoding="utf-8"?>
<ds:datastoreItem xmlns:ds="http://schemas.openxmlformats.org/officeDocument/2006/customXml" ds:itemID="{9302E47A-D362-454F-8F28-FE5AFCD9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1026</Words>
  <Characters>5853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医療機器・サービス国際化推進事業」公募要領</vt:lpstr>
      <vt:lpstr>平成１８年度</vt:lpstr>
    </vt:vector>
  </TitlesOfParts>
  <Company>経済産業省</Company>
  <LinksUpToDate>false</LinksUpToDate>
  <CharactersWithSpaces>6866</CharactersWithSpaces>
  <SharedDoc>false</SharedDoc>
  <HLinks>
    <vt:vector size="24" baseType="variant">
      <vt:variant>
        <vt:i4>3211297</vt:i4>
      </vt:variant>
      <vt:variant>
        <vt:i4>9</vt:i4>
      </vt:variant>
      <vt:variant>
        <vt:i4>0</vt:i4>
      </vt:variant>
      <vt:variant>
        <vt:i4>5</vt:i4>
      </vt:variant>
      <vt:variant>
        <vt:lpwstr>https://www.medical-excellence-japan.org/jp/policy.html</vt:lpwstr>
      </vt:variant>
      <vt:variant>
        <vt:lpwstr/>
      </vt:variant>
      <vt:variant>
        <vt:i4>4063255</vt:i4>
      </vt:variant>
      <vt:variant>
        <vt:i4>6</vt:i4>
      </vt:variant>
      <vt:variant>
        <vt:i4>0</vt:i4>
      </vt:variant>
      <vt:variant>
        <vt:i4>5</vt:i4>
      </vt:variant>
      <vt:variant>
        <vt:lpwstr>mailto:meti-project@me-jp.org</vt:lpwstr>
      </vt:variant>
      <vt:variant>
        <vt:lpwstr/>
      </vt:variant>
      <vt:variant>
        <vt:i4>4063255</vt:i4>
      </vt:variant>
      <vt:variant>
        <vt:i4>3</vt:i4>
      </vt:variant>
      <vt:variant>
        <vt:i4>0</vt:i4>
      </vt:variant>
      <vt:variant>
        <vt:i4>5</vt:i4>
      </vt:variant>
      <vt:variant>
        <vt:lpwstr>mailto:meti-project@me-jp.org</vt:lpwstr>
      </vt:variant>
      <vt:variant>
        <vt:lpwstr/>
      </vt:variant>
      <vt:variant>
        <vt:i4>2162812</vt:i4>
      </vt:variant>
      <vt:variant>
        <vt:i4>0</vt:i4>
      </vt:variant>
      <vt:variant>
        <vt:i4>0</vt:i4>
      </vt:variant>
      <vt:variant>
        <vt:i4>5</vt:i4>
      </vt:variant>
      <vt:variant>
        <vt:lpwstr>https://www.medical-excellence-japan.org/jp/h28/publicoffering.php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医療機器・サービス国際化推進事業」公募要領</dc:title>
  <dc:subject/>
  <dc:creator>Medical Excellence JAPAN</dc:creator>
  <cp:keywords/>
  <dc:description/>
  <cp:lastModifiedBy>MEJ0420</cp:lastModifiedBy>
  <cp:revision>6</cp:revision>
  <cp:lastPrinted>2022-04-15T10:51:00Z</cp:lastPrinted>
  <dcterms:created xsi:type="dcterms:W3CDTF">2022-04-20T01:35:00Z</dcterms:created>
  <dcterms:modified xsi:type="dcterms:W3CDTF">2022-04-20T02:30:00Z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