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19263" w14:textId="0C39A68A" w:rsidR="00D347A6" w:rsidRPr="00595BF1" w:rsidRDefault="00D347A6" w:rsidP="00D347A6">
      <w:pPr>
        <w:pStyle w:val="af9"/>
        <w:rPr>
          <w:color w:val="000000" w:themeColor="text1"/>
          <w:sz w:val="21"/>
          <w:szCs w:val="21"/>
        </w:rPr>
      </w:pPr>
      <w:r w:rsidRPr="00595BF1">
        <w:rPr>
          <w:rFonts w:hint="eastAsia"/>
          <w:color w:val="000000" w:themeColor="text1"/>
          <w:sz w:val="21"/>
          <w:szCs w:val="21"/>
        </w:rPr>
        <w:t>（様式５</w:t>
      </w:r>
      <w:r w:rsidR="00087DDD">
        <w:rPr>
          <w:rFonts w:hint="eastAsia"/>
          <w:color w:val="000000" w:themeColor="text1"/>
          <w:sz w:val="21"/>
          <w:szCs w:val="21"/>
        </w:rPr>
        <w:t>_全調査共通）</w:t>
      </w:r>
    </w:p>
    <w:p w14:paraId="0779BCE1" w14:textId="77777777" w:rsidR="00D347A6" w:rsidRPr="00595BF1" w:rsidRDefault="00D347A6" w:rsidP="00765EB4">
      <w:pPr>
        <w:pStyle w:val="af9"/>
        <w:jc w:val="center"/>
        <w:rPr>
          <w:color w:val="000000" w:themeColor="text1"/>
          <w:sz w:val="32"/>
          <w:szCs w:val="32"/>
        </w:rPr>
      </w:pPr>
      <w:r w:rsidRPr="00595BF1">
        <w:rPr>
          <w:rFonts w:hint="eastAsia"/>
          <w:color w:val="000000" w:themeColor="text1"/>
          <w:sz w:val="32"/>
          <w:szCs w:val="32"/>
        </w:rPr>
        <w:t>従業員への賃金引上げ計画の表明書</w:t>
      </w:r>
    </w:p>
    <w:p w14:paraId="644FC034" w14:textId="77777777" w:rsidR="00D347A6" w:rsidRPr="00595BF1" w:rsidRDefault="00D347A6" w:rsidP="00D347A6">
      <w:pPr>
        <w:pStyle w:val="af9"/>
        <w:rPr>
          <w:color w:val="000000" w:themeColor="text1"/>
          <w:sz w:val="21"/>
          <w:szCs w:val="21"/>
        </w:rPr>
      </w:pPr>
    </w:p>
    <w:p w14:paraId="628D7B22" w14:textId="77777777" w:rsidR="00D347A6" w:rsidRPr="00595BF1" w:rsidRDefault="00D347A6" w:rsidP="00D347A6">
      <w:pPr>
        <w:pStyle w:val="af9"/>
        <w:rPr>
          <w:color w:val="000000" w:themeColor="text1"/>
          <w:sz w:val="21"/>
          <w:szCs w:val="21"/>
        </w:rPr>
      </w:pPr>
    </w:p>
    <w:p w14:paraId="34F96002" w14:textId="7FD6C287" w:rsidR="00D347A6" w:rsidRPr="00595BF1" w:rsidRDefault="00D347A6" w:rsidP="00595BF1">
      <w:pPr>
        <w:pStyle w:val="af9"/>
        <w:ind w:firstLineChars="100" w:firstLine="205"/>
        <w:rPr>
          <w:color w:val="000000" w:themeColor="text1"/>
          <w:sz w:val="21"/>
          <w:szCs w:val="21"/>
        </w:rPr>
      </w:pPr>
      <w:r w:rsidRPr="00595BF1">
        <w:rPr>
          <w:rFonts w:hint="eastAsia"/>
          <w:color w:val="000000" w:themeColor="text1"/>
          <w:sz w:val="21"/>
          <w:szCs w:val="21"/>
        </w:rPr>
        <w:t>当社は、○年度（令和○年○月○日から令和○年○月○日までの当社事業年度）（又は○年）において、給与等受給者一人あたりの平均受給額を対前年度（又は対前年）増加率○％以上とすることを表明いたします。</w:t>
      </w:r>
    </w:p>
    <w:p w14:paraId="5DE4F7E1" w14:textId="78329DDA" w:rsidR="00D347A6" w:rsidRPr="00595BF1" w:rsidRDefault="00D347A6" w:rsidP="00765EB4">
      <w:pPr>
        <w:pStyle w:val="af9"/>
        <w:ind w:firstLineChars="100" w:firstLine="205"/>
        <w:rPr>
          <w:color w:val="000000" w:themeColor="text1"/>
          <w:sz w:val="21"/>
          <w:szCs w:val="21"/>
        </w:rPr>
      </w:pPr>
      <w:r w:rsidRPr="00595BF1">
        <w:rPr>
          <w:rFonts w:hint="eastAsia"/>
          <w:color w:val="000000" w:themeColor="text1"/>
          <w:sz w:val="21"/>
          <w:szCs w:val="21"/>
        </w:rPr>
        <w:t>従業員と合意したことを表明いたします。</w:t>
      </w:r>
    </w:p>
    <w:p w14:paraId="340653B2" w14:textId="77777777" w:rsidR="00D347A6" w:rsidRPr="00595BF1" w:rsidRDefault="00D347A6" w:rsidP="00D347A6">
      <w:pPr>
        <w:pStyle w:val="af9"/>
        <w:rPr>
          <w:color w:val="000000" w:themeColor="text1"/>
          <w:sz w:val="21"/>
          <w:szCs w:val="21"/>
        </w:rPr>
      </w:pPr>
    </w:p>
    <w:p w14:paraId="71C5AF26" w14:textId="60FADCED" w:rsidR="00D347A6" w:rsidRPr="00595BF1" w:rsidRDefault="003A40C9" w:rsidP="00765EB4">
      <w:pPr>
        <w:pStyle w:val="af9"/>
        <w:tabs>
          <w:tab w:val="clear" w:pos="8225"/>
          <w:tab w:val="left" w:pos="4085"/>
        </w:tabs>
        <w:rPr>
          <w:color w:val="000000" w:themeColor="text1"/>
          <w:sz w:val="21"/>
          <w:szCs w:val="21"/>
        </w:rPr>
      </w:pPr>
      <w:r w:rsidRPr="00595BF1">
        <w:rPr>
          <w:color w:val="000000" w:themeColor="text1"/>
          <w:sz w:val="21"/>
          <w:szCs w:val="21"/>
        </w:rPr>
        <w:tab/>
      </w:r>
    </w:p>
    <w:p w14:paraId="47DD3CB1" w14:textId="77777777" w:rsidR="00D347A6" w:rsidRPr="00595BF1" w:rsidRDefault="00D347A6" w:rsidP="00D347A6">
      <w:pPr>
        <w:pStyle w:val="af9"/>
        <w:rPr>
          <w:color w:val="000000" w:themeColor="text1"/>
          <w:sz w:val="21"/>
          <w:szCs w:val="21"/>
          <w:lang w:eastAsia="zh-CN"/>
        </w:rPr>
      </w:pPr>
      <w:r w:rsidRPr="00595BF1">
        <w:rPr>
          <w:rFonts w:hint="eastAsia"/>
          <w:color w:val="000000" w:themeColor="text1"/>
          <w:sz w:val="21"/>
          <w:szCs w:val="21"/>
          <w:lang w:eastAsia="zh-CN"/>
        </w:rPr>
        <w:t>令和　年　　月　　日</w:t>
      </w:r>
    </w:p>
    <w:p w14:paraId="0D6E1DC2" w14:textId="77777777" w:rsidR="00D347A6" w:rsidRPr="00595BF1" w:rsidRDefault="00D347A6" w:rsidP="00D347A6">
      <w:pPr>
        <w:pStyle w:val="af9"/>
        <w:rPr>
          <w:color w:val="000000" w:themeColor="text1"/>
          <w:sz w:val="21"/>
          <w:szCs w:val="21"/>
          <w:lang w:eastAsia="zh-CN"/>
        </w:rPr>
      </w:pPr>
      <w:r w:rsidRPr="00595BF1">
        <w:rPr>
          <w:rFonts w:hint="eastAsia"/>
          <w:color w:val="000000" w:themeColor="text1"/>
          <w:sz w:val="21"/>
          <w:szCs w:val="21"/>
          <w:lang w:eastAsia="zh-CN"/>
        </w:rPr>
        <w:t xml:space="preserve">　株式会社○○○○</w:t>
      </w:r>
    </w:p>
    <w:p w14:paraId="54784B94" w14:textId="77777777" w:rsidR="00D347A6" w:rsidRPr="00595BF1" w:rsidRDefault="00D347A6" w:rsidP="00D347A6">
      <w:pPr>
        <w:pStyle w:val="af9"/>
        <w:rPr>
          <w:color w:val="000000" w:themeColor="text1"/>
          <w:sz w:val="21"/>
          <w:szCs w:val="21"/>
        </w:rPr>
      </w:pPr>
      <w:r w:rsidRPr="00595BF1">
        <w:rPr>
          <w:rFonts w:hint="eastAsia"/>
          <w:color w:val="000000" w:themeColor="text1"/>
          <w:sz w:val="21"/>
          <w:szCs w:val="21"/>
          <w:lang w:eastAsia="zh-CN"/>
        </w:rPr>
        <w:t xml:space="preserve">　</w:t>
      </w:r>
      <w:r w:rsidRPr="00595BF1">
        <w:rPr>
          <w:rFonts w:hint="eastAsia"/>
          <w:color w:val="000000" w:themeColor="text1"/>
          <w:sz w:val="21"/>
          <w:szCs w:val="21"/>
        </w:rPr>
        <w:t>（住所を記載）</w:t>
      </w:r>
    </w:p>
    <w:p w14:paraId="25F85E22" w14:textId="77777777" w:rsidR="00D347A6" w:rsidRPr="00595BF1" w:rsidRDefault="00D347A6" w:rsidP="00D347A6">
      <w:pPr>
        <w:pStyle w:val="af9"/>
        <w:rPr>
          <w:color w:val="000000" w:themeColor="text1"/>
          <w:sz w:val="21"/>
          <w:szCs w:val="21"/>
        </w:rPr>
      </w:pPr>
      <w:r w:rsidRPr="00595BF1">
        <w:rPr>
          <w:rFonts w:hint="eastAsia"/>
          <w:color w:val="000000" w:themeColor="text1"/>
          <w:sz w:val="21"/>
          <w:szCs w:val="21"/>
        </w:rPr>
        <w:t xml:space="preserve">　代表者氏名　○○　○○　　</w:t>
      </w:r>
    </w:p>
    <w:p w14:paraId="4440115F" w14:textId="77777777" w:rsidR="00D347A6" w:rsidRPr="00595BF1" w:rsidRDefault="00D347A6" w:rsidP="00D347A6">
      <w:pPr>
        <w:pStyle w:val="af9"/>
        <w:rPr>
          <w:color w:val="000000" w:themeColor="text1"/>
          <w:sz w:val="21"/>
          <w:szCs w:val="21"/>
        </w:rPr>
      </w:pPr>
    </w:p>
    <w:p w14:paraId="68E74D3D" w14:textId="77777777" w:rsidR="00D347A6" w:rsidRPr="00595BF1" w:rsidRDefault="00D347A6" w:rsidP="00D347A6">
      <w:pPr>
        <w:pStyle w:val="af9"/>
        <w:rPr>
          <w:color w:val="000000" w:themeColor="text1"/>
          <w:sz w:val="21"/>
          <w:szCs w:val="21"/>
        </w:rPr>
      </w:pPr>
    </w:p>
    <w:p w14:paraId="0C8B144D" w14:textId="77777777" w:rsidR="00D347A6" w:rsidRPr="00595BF1" w:rsidRDefault="00D347A6" w:rsidP="00D347A6">
      <w:pPr>
        <w:pStyle w:val="af9"/>
        <w:rPr>
          <w:color w:val="000000" w:themeColor="text1"/>
          <w:sz w:val="21"/>
          <w:szCs w:val="21"/>
        </w:rPr>
      </w:pPr>
    </w:p>
    <w:p w14:paraId="4E967A1B" w14:textId="77777777" w:rsidR="00D347A6" w:rsidRPr="00595BF1" w:rsidRDefault="00D347A6" w:rsidP="00D347A6">
      <w:pPr>
        <w:pStyle w:val="af9"/>
        <w:rPr>
          <w:color w:val="000000" w:themeColor="text1"/>
          <w:sz w:val="21"/>
          <w:szCs w:val="21"/>
        </w:rPr>
      </w:pPr>
    </w:p>
    <w:p w14:paraId="7DD7371F" w14:textId="77777777" w:rsidR="00D347A6" w:rsidRPr="00595BF1" w:rsidRDefault="00D347A6" w:rsidP="00D347A6">
      <w:pPr>
        <w:pStyle w:val="af9"/>
        <w:rPr>
          <w:color w:val="000000" w:themeColor="text1"/>
          <w:sz w:val="21"/>
          <w:szCs w:val="21"/>
        </w:rPr>
      </w:pPr>
      <w:r w:rsidRPr="00595BF1">
        <w:rPr>
          <w:rFonts w:hint="eastAsia"/>
          <w:color w:val="000000" w:themeColor="text1"/>
          <w:sz w:val="21"/>
          <w:szCs w:val="21"/>
        </w:rPr>
        <w:t xml:space="preserve">　上記の内容について、我々従業員は、令和○年○月○日に、○○○という方法によって、代表者より表明を受けました。</w:t>
      </w:r>
    </w:p>
    <w:p w14:paraId="446A8DE2" w14:textId="77777777" w:rsidR="00D347A6" w:rsidRPr="00595BF1" w:rsidRDefault="00D347A6" w:rsidP="00D347A6">
      <w:pPr>
        <w:pStyle w:val="af9"/>
        <w:rPr>
          <w:color w:val="000000" w:themeColor="text1"/>
          <w:sz w:val="21"/>
          <w:szCs w:val="21"/>
        </w:rPr>
      </w:pPr>
    </w:p>
    <w:p w14:paraId="46D1E70D" w14:textId="77777777" w:rsidR="00D347A6" w:rsidRPr="00595BF1" w:rsidRDefault="00D347A6" w:rsidP="00D347A6">
      <w:pPr>
        <w:pStyle w:val="af9"/>
        <w:rPr>
          <w:color w:val="000000" w:themeColor="text1"/>
          <w:sz w:val="21"/>
          <w:szCs w:val="21"/>
        </w:rPr>
      </w:pPr>
    </w:p>
    <w:p w14:paraId="7D99B04A" w14:textId="77777777" w:rsidR="00D347A6" w:rsidRPr="00595BF1" w:rsidRDefault="00D347A6" w:rsidP="00D347A6">
      <w:pPr>
        <w:pStyle w:val="af9"/>
        <w:rPr>
          <w:color w:val="000000" w:themeColor="text1"/>
          <w:sz w:val="21"/>
          <w:szCs w:val="21"/>
          <w:lang w:eastAsia="zh-CN"/>
        </w:rPr>
      </w:pPr>
      <w:r w:rsidRPr="00595BF1">
        <w:rPr>
          <w:rFonts w:hint="eastAsia"/>
          <w:color w:val="000000" w:themeColor="text1"/>
          <w:sz w:val="21"/>
          <w:szCs w:val="21"/>
          <w:lang w:eastAsia="zh-CN"/>
        </w:rPr>
        <w:t>令和　年　　月　　日</w:t>
      </w:r>
    </w:p>
    <w:p w14:paraId="0C0D0D88" w14:textId="77777777" w:rsidR="00D347A6" w:rsidRPr="00595BF1" w:rsidRDefault="00D347A6" w:rsidP="00D347A6">
      <w:pPr>
        <w:pStyle w:val="af9"/>
        <w:rPr>
          <w:color w:val="000000" w:themeColor="text1"/>
          <w:sz w:val="21"/>
          <w:szCs w:val="21"/>
          <w:lang w:eastAsia="zh-CN"/>
        </w:rPr>
      </w:pPr>
      <w:r w:rsidRPr="00595BF1">
        <w:rPr>
          <w:rFonts w:hint="eastAsia"/>
          <w:color w:val="000000" w:themeColor="text1"/>
          <w:sz w:val="21"/>
          <w:szCs w:val="21"/>
          <w:lang w:eastAsia="zh-CN"/>
        </w:rPr>
        <w:t xml:space="preserve">　株式会社○○○○</w:t>
      </w:r>
    </w:p>
    <w:p w14:paraId="6BCCDD9D" w14:textId="77777777" w:rsidR="00D347A6" w:rsidRPr="00595BF1" w:rsidRDefault="00D347A6" w:rsidP="00D347A6">
      <w:pPr>
        <w:pStyle w:val="af9"/>
        <w:rPr>
          <w:color w:val="000000" w:themeColor="text1"/>
          <w:sz w:val="21"/>
          <w:szCs w:val="21"/>
          <w:lang w:eastAsia="zh-CN"/>
        </w:rPr>
      </w:pPr>
      <w:r w:rsidRPr="00595BF1">
        <w:rPr>
          <w:rFonts w:hint="eastAsia"/>
          <w:color w:val="000000" w:themeColor="text1"/>
          <w:sz w:val="21"/>
          <w:szCs w:val="21"/>
          <w:lang w:eastAsia="zh-CN"/>
        </w:rPr>
        <w:t xml:space="preserve">　従業員代表　　　　　　　　　　氏名　○○　○○　　印</w:t>
      </w:r>
    </w:p>
    <w:p w14:paraId="2D5ECD9E" w14:textId="77777777" w:rsidR="00D347A6" w:rsidRPr="00595BF1" w:rsidRDefault="00D347A6" w:rsidP="00D347A6">
      <w:pPr>
        <w:pStyle w:val="af9"/>
        <w:rPr>
          <w:color w:val="000000" w:themeColor="text1"/>
          <w:sz w:val="21"/>
          <w:szCs w:val="21"/>
        </w:rPr>
      </w:pPr>
      <w:r w:rsidRPr="00595BF1">
        <w:rPr>
          <w:rFonts w:hint="eastAsia"/>
          <w:color w:val="000000" w:themeColor="text1"/>
          <w:sz w:val="21"/>
          <w:szCs w:val="21"/>
          <w:lang w:eastAsia="zh-CN"/>
        </w:rPr>
        <w:t xml:space="preserve">　</w:t>
      </w:r>
      <w:r w:rsidRPr="00595BF1">
        <w:rPr>
          <w:rFonts w:hint="eastAsia"/>
          <w:color w:val="000000" w:themeColor="text1"/>
          <w:sz w:val="21"/>
          <w:szCs w:val="21"/>
        </w:rPr>
        <w:t>給与又は経理担当者　　　　　　氏名　○○　○○　　印</w:t>
      </w:r>
    </w:p>
    <w:p w14:paraId="2902EA5C" w14:textId="77777777" w:rsidR="00D347A6" w:rsidRPr="00595BF1" w:rsidRDefault="00D347A6" w:rsidP="00D347A6">
      <w:pPr>
        <w:pStyle w:val="af9"/>
        <w:rPr>
          <w:color w:val="000000" w:themeColor="text1"/>
          <w:sz w:val="21"/>
          <w:szCs w:val="21"/>
        </w:rPr>
      </w:pPr>
    </w:p>
    <w:p w14:paraId="6FE59B98" w14:textId="77777777" w:rsidR="00D347A6" w:rsidRPr="00595BF1" w:rsidRDefault="00D347A6" w:rsidP="00D347A6">
      <w:pPr>
        <w:pStyle w:val="af9"/>
        <w:rPr>
          <w:color w:val="000000" w:themeColor="text1"/>
          <w:sz w:val="21"/>
          <w:szCs w:val="21"/>
        </w:rPr>
      </w:pPr>
    </w:p>
    <w:p w14:paraId="568EFDB2" w14:textId="77777777" w:rsidR="00D347A6" w:rsidRPr="00595BF1" w:rsidRDefault="00D347A6" w:rsidP="00D347A6">
      <w:pPr>
        <w:pStyle w:val="af9"/>
        <w:rPr>
          <w:color w:val="000000" w:themeColor="text1"/>
          <w:sz w:val="21"/>
          <w:szCs w:val="21"/>
        </w:rPr>
      </w:pPr>
    </w:p>
    <w:p w14:paraId="46A769A9" w14:textId="77777777" w:rsidR="00D347A6" w:rsidRPr="00595BF1" w:rsidRDefault="00D347A6" w:rsidP="00D347A6">
      <w:pPr>
        <w:pStyle w:val="af9"/>
        <w:rPr>
          <w:color w:val="000000" w:themeColor="text1"/>
          <w:sz w:val="21"/>
          <w:szCs w:val="21"/>
        </w:rPr>
      </w:pPr>
    </w:p>
    <w:p w14:paraId="1F8D43A0" w14:textId="77777777" w:rsidR="00D347A6" w:rsidRPr="00595BF1" w:rsidRDefault="00D347A6" w:rsidP="00D347A6">
      <w:pPr>
        <w:pStyle w:val="af9"/>
        <w:rPr>
          <w:color w:val="000000" w:themeColor="text1"/>
          <w:sz w:val="21"/>
          <w:szCs w:val="21"/>
        </w:rPr>
      </w:pPr>
    </w:p>
    <w:p w14:paraId="096812B1" w14:textId="55F5263B" w:rsidR="00D347A6" w:rsidRPr="00595BF1" w:rsidRDefault="00D347A6">
      <w:pPr>
        <w:widowControl/>
        <w:jc w:val="left"/>
        <w:rPr>
          <w:rFonts w:ascii="HG丸ｺﾞｼｯｸM-PRO" w:eastAsia="HG丸ｺﾞｼｯｸM-PRO" w:hAnsi="ＭＳ Ｐゴシック"/>
          <w:color w:val="000000" w:themeColor="text1"/>
          <w:sz w:val="21"/>
          <w:szCs w:val="21"/>
        </w:rPr>
      </w:pPr>
      <w:r w:rsidRPr="00595BF1">
        <w:rPr>
          <w:color w:val="000000" w:themeColor="text1"/>
          <w:sz w:val="21"/>
          <w:szCs w:val="21"/>
        </w:rPr>
        <w:br w:type="page"/>
      </w:r>
    </w:p>
    <w:p w14:paraId="37C688CE" w14:textId="77777777" w:rsidR="00D347A6" w:rsidRPr="00595BF1" w:rsidRDefault="00D347A6" w:rsidP="00D347A6">
      <w:pPr>
        <w:pStyle w:val="af9"/>
        <w:rPr>
          <w:color w:val="000000" w:themeColor="text1"/>
          <w:sz w:val="21"/>
          <w:szCs w:val="21"/>
        </w:rPr>
      </w:pPr>
      <w:r w:rsidRPr="00595BF1">
        <w:rPr>
          <w:rFonts w:hint="eastAsia"/>
          <w:color w:val="000000" w:themeColor="text1"/>
          <w:sz w:val="21"/>
          <w:szCs w:val="21"/>
        </w:rPr>
        <w:lastRenderedPageBreak/>
        <w:t>（留意事項）</w:t>
      </w:r>
    </w:p>
    <w:p w14:paraId="47D2C3BE" w14:textId="77777777" w:rsidR="000E0C66" w:rsidRPr="00595BF1" w:rsidRDefault="000E0C66" w:rsidP="00D347A6">
      <w:pPr>
        <w:pStyle w:val="af9"/>
        <w:rPr>
          <w:color w:val="000000" w:themeColor="text1"/>
          <w:sz w:val="21"/>
          <w:szCs w:val="21"/>
        </w:rPr>
      </w:pPr>
    </w:p>
    <w:p w14:paraId="567B0FBD" w14:textId="6CF1B146" w:rsidR="00D347A6" w:rsidRPr="00595BF1" w:rsidRDefault="00D347A6" w:rsidP="00D347A6">
      <w:pPr>
        <w:pStyle w:val="af9"/>
        <w:rPr>
          <w:color w:val="000000" w:themeColor="text1"/>
          <w:sz w:val="21"/>
          <w:szCs w:val="21"/>
        </w:rPr>
      </w:pPr>
      <w:r w:rsidRPr="00595BF1">
        <w:rPr>
          <w:rFonts w:hint="eastAsia"/>
          <w:color w:val="000000" w:themeColor="text1"/>
          <w:sz w:val="21"/>
          <w:szCs w:val="21"/>
        </w:rPr>
        <w:t>１．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報告、提出してください。</w:t>
      </w:r>
    </w:p>
    <w:p w14:paraId="4A17BBBF" w14:textId="0F2AAA91" w:rsidR="00D347A6" w:rsidRPr="00595BF1" w:rsidRDefault="00D347A6" w:rsidP="00D347A6">
      <w:pPr>
        <w:pStyle w:val="af9"/>
        <w:rPr>
          <w:color w:val="000000" w:themeColor="text1"/>
          <w:sz w:val="21"/>
          <w:szCs w:val="21"/>
        </w:rPr>
      </w:pPr>
      <w:r w:rsidRPr="00595BF1">
        <w:rPr>
          <w:rFonts w:hint="eastAsia"/>
          <w:color w:val="000000" w:themeColor="text1"/>
          <w:sz w:val="21"/>
          <w:szCs w:val="21"/>
        </w:rPr>
        <w:t xml:space="preserve">　なお、法人事業概況説明書を作成しない者においては、税務申告のために作成する類似の書類（事業活動収支計算書）等の賃金支払額を確認できる書類を提出してください。</w:t>
      </w:r>
    </w:p>
    <w:p w14:paraId="7BAC2B0F" w14:textId="77777777" w:rsidR="000E0C66" w:rsidRPr="00595BF1" w:rsidRDefault="000E0C66" w:rsidP="00D347A6">
      <w:pPr>
        <w:pStyle w:val="af9"/>
        <w:rPr>
          <w:color w:val="000000" w:themeColor="text1"/>
          <w:sz w:val="21"/>
          <w:szCs w:val="21"/>
        </w:rPr>
      </w:pPr>
    </w:p>
    <w:p w14:paraId="0B8A726B" w14:textId="72DE31F2" w:rsidR="00D347A6" w:rsidRPr="00595BF1" w:rsidRDefault="00D347A6" w:rsidP="00D347A6">
      <w:pPr>
        <w:pStyle w:val="af9"/>
        <w:rPr>
          <w:color w:val="000000" w:themeColor="text1"/>
          <w:sz w:val="21"/>
          <w:szCs w:val="21"/>
        </w:rPr>
      </w:pPr>
      <w:r w:rsidRPr="00595BF1">
        <w:rPr>
          <w:rFonts w:hint="eastAsia"/>
          <w:color w:val="000000" w:themeColor="text1"/>
          <w:sz w:val="21"/>
          <w:szCs w:val="21"/>
        </w:rPr>
        <w:t>２．暦年により賃上げを表明した場合においては、「給与所得の源泉徴収票等の法定調書合計表」を当該年及びその前年における同表を作成後、それぞれの「１給与所得の源泉徴収票合計表（375）」の「○Ａ俸給、給与、賞与等の総額」の「支払金額」欄を「人員」で除した金額と同書類を、速やかに報告、提出してください。</w:t>
      </w:r>
    </w:p>
    <w:p w14:paraId="7C3332CA" w14:textId="77777777" w:rsidR="000E0C66" w:rsidRPr="00595BF1" w:rsidRDefault="000E0C66" w:rsidP="00D347A6">
      <w:pPr>
        <w:pStyle w:val="af9"/>
        <w:rPr>
          <w:color w:val="000000" w:themeColor="text1"/>
          <w:sz w:val="21"/>
          <w:szCs w:val="21"/>
        </w:rPr>
      </w:pPr>
    </w:p>
    <w:p w14:paraId="0502F12B" w14:textId="2220E22E" w:rsidR="00802581" w:rsidRPr="00595BF1" w:rsidRDefault="000D19DA" w:rsidP="00D347A6">
      <w:pPr>
        <w:pStyle w:val="af9"/>
        <w:rPr>
          <w:color w:val="000000" w:themeColor="text1"/>
          <w:sz w:val="21"/>
          <w:szCs w:val="21"/>
        </w:rPr>
      </w:pPr>
      <w:r w:rsidRPr="00595BF1">
        <w:rPr>
          <w:rFonts w:hint="eastAsia"/>
          <w:color w:val="000000" w:themeColor="text1"/>
          <w:sz w:val="21"/>
          <w:szCs w:val="21"/>
        </w:rPr>
        <w:t>３</w:t>
      </w:r>
      <w:r w:rsidR="00D347A6" w:rsidRPr="00595BF1">
        <w:rPr>
          <w:rFonts w:hint="eastAsia"/>
          <w:color w:val="000000" w:themeColor="text1"/>
          <w:sz w:val="21"/>
          <w:szCs w:val="21"/>
        </w:rPr>
        <w:t>．すでに本表明書を当該年度中に経済産業省</w:t>
      </w:r>
      <w:r w:rsidR="00DC4BB5">
        <w:rPr>
          <w:rFonts w:hint="eastAsia"/>
          <w:color w:val="000000" w:themeColor="text1"/>
          <w:sz w:val="21"/>
          <w:szCs w:val="21"/>
        </w:rPr>
        <w:t>又は</w:t>
      </w:r>
      <w:r w:rsidR="00D347A6" w:rsidRPr="00595BF1">
        <w:rPr>
          <w:rFonts w:hint="eastAsia"/>
          <w:color w:val="000000" w:themeColor="text1"/>
          <w:sz w:val="21"/>
          <w:szCs w:val="21"/>
        </w:rPr>
        <w:t>他省庁へ提出済みの場合、写しでの提出も可とします。</w:t>
      </w:r>
    </w:p>
    <w:p w14:paraId="44CCD029" w14:textId="466F55CC" w:rsidR="000B1445" w:rsidRPr="00595BF1" w:rsidRDefault="00802581" w:rsidP="0074265C">
      <w:pPr>
        <w:widowControl/>
        <w:jc w:val="center"/>
        <w:rPr>
          <w:rFonts w:ascii="HG丸ｺﾞｼｯｸM-PRO" w:eastAsia="HG丸ｺﾞｼｯｸM-PRO" w:hAnsi="HG丸ｺﾞｼｯｸM-PRO"/>
          <w:color w:val="000000" w:themeColor="text1"/>
          <w:sz w:val="24"/>
        </w:rPr>
      </w:pPr>
      <w:r w:rsidRPr="00595BF1">
        <w:rPr>
          <w:color w:val="000000" w:themeColor="text1"/>
          <w:sz w:val="21"/>
          <w:szCs w:val="21"/>
        </w:rPr>
        <w:br w:type="page"/>
      </w:r>
      <w:r w:rsidR="000B1445" w:rsidRPr="00595BF1">
        <w:rPr>
          <w:rFonts w:ascii="HG丸ｺﾞｼｯｸM-PRO" w:eastAsia="HG丸ｺﾞｼｯｸM-PRO" w:hAnsi="HG丸ｺﾞｼｯｸM-PRO"/>
          <w:color w:val="000000" w:themeColor="text1"/>
          <w:sz w:val="24"/>
        </w:rPr>
        <w:lastRenderedPageBreak/>
        <w:t xml:space="preserve"> </w:t>
      </w:r>
    </w:p>
    <w:p w14:paraId="005A8BBE" w14:textId="77777777" w:rsidR="000B1445" w:rsidRPr="00595BF1" w:rsidRDefault="000B1445" w:rsidP="000B1445">
      <w:pPr>
        <w:widowControl/>
        <w:ind w:leftChars="100" w:left="215"/>
        <w:jc w:val="left"/>
        <w:rPr>
          <w:rFonts w:ascii="HG丸ｺﾞｼｯｸM-PRO" w:eastAsia="HG丸ｺﾞｼｯｸM-PRO" w:hAnsi="HG丸ｺﾞｼｯｸM-PRO"/>
          <w:color w:val="000000" w:themeColor="text1"/>
          <w:sz w:val="24"/>
        </w:rPr>
      </w:pPr>
    </w:p>
    <w:p w14:paraId="427151EB" w14:textId="77777777" w:rsidR="000B1445" w:rsidRPr="00595BF1" w:rsidRDefault="000B1445" w:rsidP="000B1445">
      <w:pPr>
        <w:widowControl/>
        <w:jc w:val="left"/>
        <w:rPr>
          <w:rFonts w:ascii="HG丸ｺﾞｼｯｸM-PRO" w:eastAsia="HG丸ｺﾞｼｯｸM-PRO" w:hAnsi="HG丸ｺﾞｼｯｸM-PRO"/>
          <w:color w:val="000000" w:themeColor="text1"/>
          <w:sz w:val="24"/>
          <w:szCs w:val="21"/>
        </w:rPr>
      </w:pPr>
      <w:bookmarkStart w:id="0" w:name="_Hlk100823437"/>
      <w:r w:rsidRPr="00595BF1">
        <w:rPr>
          <w:rFonts w:ascii="HG丸ｺﾞｼｯｸM-PRO" w:eastAsia="HG丸ｺﾞｼｯｸM-PRO" w:hAnsi="HG丸ｺﾞｼｯｸM-PRO" w:hint="eastAsia"/>
          <w:color w:val="000000" w:themeColor="text1"/>
          <w:sz w:val="24"/>
        </w:rPr>
        <w:t>１．具体的な取組内容</w:t>
      </w:r>
    </w:p>
    <w:p w14:paraId="1CD26050" w14:textId="66F3BF77" w:rsidR="000B1445" w:rsidRPr="00595BF1" w:rsidRDefault="000B1445" w:rsidP="0074265C">
      <w:pPr>
        <w:widowControl/>
        <w:ind w:leftChars="42" w:left="90"/>
        <w:jc w:val="left"/>
        <w:rPr>
          <w:rFonts w:ascii="HG丸ｺﾞｼｯｸM-PRO" w:eastAsia="HG丸ｺﾞｼｯｸM-PRO" w:hAnsi="HG丸ｺﾞｼｯｸM-PRO"/>
          <w:color w:val="000000" w:themeColor="text1"/>
          <w:sz w:val="24"/>
          <w:szCs w:val="21"/>
          <w:u w:val="single"/>
        </w:rPr>
      </w:pPr>
      <w:r w:rsidRPr="00595BF1">
        <w:rPr>
          <w:rFonts w:ascii="HG丸ｺﾞｼｯｸM-PRO" w:eastAsia="HG丸ｺﾞｼｯｸM-PRO" w:hAnsi="HG丸ｺﾞｼｯｸM-PRO" w:hint="eastAsia"/>
          <w:color w:val="000000" w:themeColor="text1"/>
          <w:sz w:val="24"/>
          <w:szCs w:val="21"/>
        </w:rPr>
        <w:t>（１）</w:t>
      </w:r>
      <w:r w:rsidRPr="00595BF1">
        <w:rPr>
          <w:rFonts w:ascii="HG丸ｺﾞｼｯｸM-PRO" w:eastAsia="HG丸ｺﾞｼｯｸM-PRO" w:hAnsi="HG丸ｺﾞｼｯｸM-PRO" w:hint="eastAsia"/>
          <w:color w:val="000000" w:themeColor="text1"/>
          <w:sz w:val="24"/>
          <w:szCs w:val="21"/>
          <w:u w:val="single"/>
        </w:rPr>
        <w:t>給与等受給者一人あたりの平均受給額を対前年度（又は対前年）に比べ一定の増加率</w:t>
      </w:r>
      <w:r w:rsidRPr="00595BF1">
        <w:rPr>
          <w:rStyle w:val="affb"/>
          <w:rFonts w:ascii="HG丸ｺﾞｼｯｸM-PRO" w:eastAsia="HG丸ｺﾞｼｯｸM-PRO" w:hAnsi="HG丸ｺﾞｼｯｸM-PRO"/>
          <w:color w:val="000000" w:themeColor="text1"/>
          <w:sz w:val="24"/>
          <w:szCs w:val="21"/>
          <w:u w:val="single"/>
        </w:rPr>
        <w:footnoteReference w:id="2"/>
      </w:r>
      <w:r w:rsidRPr="00595BF1">
        <w:rPr>
          <w:rFonts w:ascii="HG丸ｺﾞｼｯｸM-PRO" w:eastAsia="HG丸ｺﾞｼｯｸM-PRO" w:hAnsi="HG丸ｺﾞｼｯｸM-PRO" w:hint="eastAsia"/>
          <w:color w:val="000000" w:themeColor="text1"/>
          <w:sz w:val="24"/>
          <w:szCs w:val="21"/>
          <w:u w:val="single"/>
        </w:rPr>
        <w:t>以上の賃上げを実施する旨を表明した場合に加点します</w:t>
      </w:r>
      <w:r w:rsidRPr="00595BF1">
        <w:rPr>
          <w:rFonts w:ascii="HG丸ｺﾞｼｯｸM-PRO" w:eastAsia="HG丸ｺﾞｼｯｸM-PRO" w:hAnsi="HG丸ｺﾞｼｯｸM-PRO" w:hint="eastAsia"/>
          <w:color w:val="000000" w:themeColor="text1"/>
          <w:sz w:val="24"/>
          <w:szCs w:val="21"/>
        </w:rPr>
        <w:t>。</w:t>
      </w:r>
    </w:p>
    <w:p w14:paraId="4DC5AD3C" w14:textId="5B2F223F" w:rsidR="000B1445" w:rsidRPr="00595BF1" w:rsidRDefault="000B1445" w:rsidP="000B1445">
      <w:pPr>
        <w:widowControl/>
        <w:ind w:leftChars="42" w:left="325" w:hangingChars="100" w:hanging="235"/>
        <w:jc w:val="left"/>
        <w:rPr>
          <w:rFonts w:ascii="HG丸ｺﾞｼｯｸM-PRO" w:eastAsia="HG丸ｺﾞｼｯｸM-PRO" w:hAnsi="HG丸ｺﾞｼｯｸM-PRO"/>
          <w:color w:val="000000" w:themeColor="text1"/>
          <w:sz w:val="24"/>
          <w:szCs w:val="21"/>
        </w:rPr>
      </w:pPr>
      <w:r w:rsidRPr="00595BF1">
        <w:rPr>
          <w:rFonts w:ascii="HG丸ｺﾞｼｯｸM-PRO" w:eastAsia="HG丸ｺﾞｼｯｸM-PRO" w:hAnsi="HG丸ｺﾞｼｯｸM-PRO" w:hint="eastAsia"/>
          <w:color w:val="000000" w:themeColor="text1"/>
          <w:sz w:val="24"/>
          <w:szCs w:val="21"/>
        </w:rPr>
        <w:t>（２）当該評価項目において加点をうける企業は、以下に記載する条件を了承のうえ、</w:t>
      </w:r>
      <w:r w:rsidR="00851A9C" w:rsidRPr="00595BF1">
        <w:rPr>
          <w:rFonts w:ascii="HG丸ｺﾞｼｯｸM-PRO" w:eastAsia="HG丸ｺﾞｼｯｸM-PRO" w:hAnsi="HG丸ｺﾞｼｯｸM-PRO" w:hint="eastAsia"/>
          <w:color w:val="000000" w:themeColor="text1"/>
          <w:sz w:val="24"/>
          <w:szCs w:val="21"/>
        </w:rPr>
        <w:t>応募</w:t>
      </w:r>
      <w:r w:rsidRPr="00595BF1">
        <w:rPr>
          <w:rFonts w:ascii="HG丸ｺﾞｼｯｸM-PRO" w:eastAsia="HG丸ｺﾞｼｯｸM-PRO" w:hAnsi="HG丸ｺﾞｼｯｸM-PRO" w:hint="eastAsia"/>
          <w:color w:val="000000" w:themeColor="text1"/>
          <w:sz w:val="24"/>
          <w:szCs w:val="21"/>
        </w:rPr>
        <w:t>時に</w:t>
      </w:r>
      <w:r w:rsidRPr="00595BF1">
        <w:rPr>
          <w:rFonts w:ascii="HG丸ｺﾞｼｯｸM-PRO" w:eastAsia="HG丸ｺﾞｼｯｸM-PRO" w:hAnsi="HG丸ｺﾞｼｯｸM-PRO" w:hint="eastAsia"/>
          <w:color w:val="000000" w:themeColor="text1"/>
          <w:sz w:val="24"/>
          <w:szCs w:val="21"/>
          <w:u w:val="single"/>
        </w:rPr>
        <w:t>従業員への賃金引上げ計画の表明書</w:t>
      </w:r>
      <w:r w:rsidR="00851A9C" w:rsidRPr="00595BF1">
        <w:rPr>
          <w:rFonts w:ascii="HG丸ｺﾞｼｯｸM-PRO" w:eastAsia="HG丸ｺﾞｼｯｸM-PRO" w:hAnsi="HG丸ｺﾞｼｯｸM-PRO" w:hint="eastAsia"/>
          <w:color w:val="000000" w:themeColor="text1"/>
          <w:sz w:val="24"/>
          <w:szCs w:val="21"/>
          <w:u w:val="single"/>
        </w:rPr>
        <w:t>（様式５）</w:t>
      </w:r>
      <w:r w:rsidRPr="00595BF1">
        <w:rPr>
          <w:rFonts w:ascii="HG丸ｺﾞｼｯｸM-PRO" w:eastAsia="HG丸ｺﾞｼｯｸM-PRO" w:hAnsi="HG丸ｺﾞｼｯｸM-PRO" w:hint="eastAsia"/>
          <w:color w:val="000000" w:themeColor="text1"/>
          <w:sz w:val="24"/>
          <w:szCs w:val="21"/>
          <w:u w:val="single"/>
        </w:rPr>
        <w:t>を提出してください。</w:t>
      </w:r>
    </w:p>
    <w:p w14:paraId="3393BE46" w14:textId="607E474A" w:rsidR="000B1445" w:rsidRPr="00595BF1" w:rsidRDefault="000B1445" w:rsidP="000B1445">
      <w:pPr>
        <w:widowControl/>
        <w:ind w:leftChars="200" w:left="472" w:hangingChars="18" w:hanging="42"/>
        <w:jc w:val="left"/>
        <w:rPr>
          <w:rFonts w:ascii="HG丸ｺﾞｼｯｸM-PRO" w:eastAsia="HG丸ｺﾞｼｯｸM-PRO" w:hAnsi="HG丸ｺﾞｼｯｸM-PRO"/>
          <w:color w:val="000000" w:themeColor="text1"/>
          <w:sz w:val="24"/>
          <w:szCs w:val="21"/>
        </w:rPr>
      </w:pPr>
      <w:r w:rsidRPr="00595BF1">
        <w:rPr>
          <w:rFonts w:ascii="HG丸ｺﾞｼｯｸM-PRO" w:eastAsia="HG丸ｺﾞｼｯｸM-PRO" w:hAnsi="HG丸ｺﾞｼｯｸM-PRO" w:hint="eastAsia"/>
          <w:color w:val="000000" w:themeColor="text1"/>
          <w:sz w:val="24"/>
          <w:szCs w:val="21"/>
        </w:rPr>
        <w:t>・加点をうけた事業</w:t>
      </w:r>
      <w:r w:rsidR="00851A9C" w:rsidRPr="00595BF1">
        <w:rPr>
          <w:rFonts w:ascii="HG丸ｺﾞｼｯｸM-PRO" w:eastAsia="HG丸ｺﾞｼｯｸM-PRO" w:hAnsi="HG丸ｺﾞｼｯｸM-PRO" w:hint="eastAsia"/>
          <w:color w:val="000000" w:themeColor="text1"/>
          <w:sz w:val="24"/>
          <w:szCs w:val="21"/>
        </w:rPr>
        <w:t>が採択された</w:t>
      </w:r>
      <w:r w:rsidRPr="00595BF1">
        <w:rPr>
          <w:rFonts w:ascii="HG丸ｺﾞｼｯｸM-PRO" w:eastAsia="HG丸ｺﾞｼｯｸM-PRO" w:hAnsi="HG丸ｺﾞｼｯｸM-PRO" w:hint="eastAsia"/>
          <w:color w:val="000000" w:themeColor="text1"/>
          <w:sz w:val="24"/>
          <w:szCs w:val="21"/>
        </w:rPr>
        <w:t>場合には、</w:t>
      </w:r>
      <w:r w:rsidRPr="00595BF1">
        <w:rPr>
          <w:rFonts w:ascii="HG丸ｺﾞｼｯｸM-PRO" w:eastAsia="HG丸ｺﾞｼｯｸM-PRO" w:hAnsi="HG丸ｺﾞｼｯｸM-PRO" w:hint="eastAsia"/>
          <w:color w:val="000000" w:themeColor="text1"/>
          <w:sz w:val="24"/>
          <w:szCs w:val="21"/>
          <w:u w:val="single"/>
        </w:rPr>
        <w:t>実際に表明した賃上げが実施されたかの確認書類を事業年度等終了後、提出すること（詳細は、</w:t>
      </w:r>
      <w:r w:rsidR="003C061B" w:rsidRPr="00595BF1">
        <w:rPr>
          <w:rFonts w:ascii="HG丸ｺﾞｼｯｸM-PRO" w:eastAsia="HG丸ｺﾞｼｯｸM-PRO" w:hAnsi="HG丸ｺﾞｼｯｸM-PRO" w:hint="eastAsia"/>
          <w:color w:val="000000" w:themeColor="text1"/>
          <w:sz w:val="24"/>
          <w:szCs w:val="21"/>
          <w:u w:val="single"/>
        </w:rPr>
        <w:t>２</w:t>
      </w:r>
      <w:r w:rsidRPr="00595BF1">
        <w:rPr>
          <w:rFonts w:ascii="HG丸ｺﾞｼｯｸM-PRO" w:eastAsia="HG丸ｺﾞｼｯｸM-PRO" w:hAnsi="HG丸ｺﾞｼｯｸM-PRO" w:hint="eastAsia"/>
          <w:color w:val="000000" w:themeColor="text1"/>
          <w:sz w:val="24"/>
          <w:szCs w:val="21"/>
          <w:u w:val="single"/>
        </w:rPr>
        <w:t>（１）参照のこと）</w:t>
      </w:r>
    </w:p>
    <w:p w14:paraId="3CDEDBF5" w14:textId="77777777" w:rsidR="000B1445" w:rsidRPr="00595BF1" w:rsidRDefault="000B1445" w:rsidP="000B1445">
      <w:pPr>
        <w:widowControl/>
        <w:ind w:leftChars="200" w:left="430"/>
        <w:jc w:val="left"/>
        <w:rPr>
          <w:rFonts w:ascii="HG丸ｺﾞｼｯｸM-PRO" w:eastAsia="HG丸ｺﾞｼｯｸM-PRO" w:hAnsi="HG丸ｺﾞｼｯｸM-PRO"/>
          <w:color w:val="000000" w:themeColor="text1"/>
          <w:sz w:val="24"/>
          <w:szCs w:val="21"/>
        </w:rPr>
      </w:pPr>
      <w:r w:rsidRPr="00595BF1">
        <w:rPr>
          <w:rFonts w:ascii="HG丸ｺﾞｼｯｸM-PRO" w:eastAsia="HG丸ｺﾞｼｯｸM-PRO" w:hAnsi="HG丸ｺﾞｼｯｸM-PRO" w:hint="eastAsia"/>
          <w:color w:val="000000" w:themeColor="text1"/>
          <w:sz w:val="24"/>
          <w:szCs w:val="21"/>
        </w:rPr>
        <w:t>・その他、表明した賃上げが実施されたかの確認等について協力をおこなうこと。</w:t>
      </w:r>
    </w:p>
    <w:p w14:paraId="5E335446" w14:textId="77777777" w:rsidR="000B1445" w:rsidRPr="00595BF1" w:rsidRDefault="000B1445" w:rsidP="000B1445">
      <w:pPr>
        <w:widowControl/>
        <w:jc w:val="left"/>
        <w:rPr>
          <w:rFonts w:ascii="HG丸ｺﾞｼｯｸM-PRO" w:eastAsia="HG丸ｺﾞｼｯｸM-PRO" w:hAnsi="HG丸ｺﾞｼｯｸM-PRO"/>
          <w:color w:val="000000" w:themeColor="text1"/>
          <w:sz w:val="24"/>
          <w:szCs w:val="21"/>
        </w:rPr>
      </w:pPr>
    </w:p>
    <w:p w14:paraId="7234E7DB" w14:textId="224CB68A" w:rsidR="000B1445" w:rsidRPr="00595BF1" w:rsidRDefault="00250A23" w:rsidP="000B1445">
      <w:pPr>
        <w:widowControl/>
        <w:jc w:val="left"/>
        <w:rPr>
          <w:rFonts w:ascii="HG丸ｺﾞｼｯｸM-PRO" w:eastAsia="HG丸ｺﾞｼｯｸM-PRO" w:hAnsi="HG丸ｺﾞｼｯｸM-PRO"/>
          <w:color w:val="000000" w:themeColor="text1"/>
          <w:sz w:val="24"/>
        </w:rPr>
      </w:pPr>
      <w:r w:rsidRPr="00595BF1">
        <w:rPr>
          <w:rFonts w:ascii="HG丸ｺﾞｼｯｸM-PRO" w:eastAsia="HG丸ｺﾞｼｯｸM-PRO" w:hAnsi="HG丸ｺﾞｼｯｸM-PRO" w:hint="eastAsia"/>
          <w:color w:val="000000" w:themeColor="text1"/>
          <w:sz w:val="24"/>
        </w:rPr>
        <w:t>２</w:t>
      </w:r>
      <w:r w:rsidR="000B1445" w:rsidRPr="00595BF1">
        <w:rPr>
          <w:rFonts w:ascii="HG丸ｺﾞｼｯｸM-PRO" w:eastAsia="HG丸ｺﾞｼｯｸM-PRO" w:hAnsi="HG丸ｺﾞｼｯｸM-PRO" w:hint="eastAsia"/>
          <w:color w:val="000000" w:themeColor="text1"/>
          <w:sz w:val="24"/>
        </w:rPr>
        <w:t>．各取組の詳細</w:t>
      </w:r>
    </w:p>
    <w:p w14:paraId="72AFA202" w14:textId="77777777" w:rsidR="000B1445" w:rsidRPr="00595BF1" w:rsidRDefault="000B1445" w:rsidP="000B1445">
      <w:pPr>
        <w:widowControl/>
        <w:ind w:firstLineChars="50" w:firstLine="118"/>
        <w:jc w:val="left"/>
        <w:rPr>
          <w:rFonts w:ascii="HG丸ｺﾞｼｯｸM-PRO" w:eastAsia="HG丸ｺﾞｼｯｸM-PRO" w:hAnsi="HG丸ｺﾞｼｯｸM-PRO"/>
          <w:color w:val="000000" w:themeColor="text1"/>
          <w:sz w:val="24"/>
        </w:rPr>
      </w:pPr>
      <w:r w:rsidRPr="00595BF1">
        <w:rPr>
          <w:rFonts w:ascii="HG丸ｺﾞｼｯｸM-PRO" w:eastAsia="HG丸ｺﾞｼｯｸM-PRO" w:hAnsi="HG丸ｺﾞｼｯｸM-PRO" w:hint="eastAsia"/>
          <w:color w:val="000000" w:themeColor="text1"/>
          <w:sz w:val="24"/>
        </w:rPr>
        <w:t>（１）賃金引上げ計画の表明書及び賃上げが実施されたかの確認書類</w:t>
      </w:r>
    </w:p>
    <w:p w14:paraId="56E724D4" w14:textId="77777777" w:rsidR="000B1445" w:rsidRPr="00595BF1" w:rsidRDefault="000B1445" w:rsidP="000B1445">
      <w:pPr>
        <w:widowControl/>
        <w:jc w:val="left"/>
        <w:rPr>
          <w:rFonts w:ascii="HG丸ｺﾞｼｯｸM-PRO" w:eastAsia="HG丸ｺﾞｼｯｸM-PRO" w:hAnsi="HG丸ｺﾞｼｯｸM-PRO"/>
          <w:color w:val="000000" w:themeColor="text1"/>
          <w:sz w:val="24"/>
        </w:rPr>
      </w:pPr>
      <w:r w:rsidRPr="00595BF1">
        <w:rPr>
          <w:rFonts w:ascii="HG丸ｺﾞｼｯｸM-PRO" w:eastAsia="HG丸ｺﾞｼｯｸM-PRO" w:hAnsi="HG丸ｺﾞｼｯｸM-PRO" w:hint="eastAsia"/>
          <w:color w:val="000000" w:themeColor="text1"/>
          <w:sz w:val="24"/>
        </w:rPr>
        <w:t xml:space="preserve">　　賃上げ表明に伴う加点を受けたい場合には以下の書類を提出する必要があります。</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7B1E19" w:rsidRPr="00595BF1" w14:paraId="22530A34" w14:textId="77777777" w:rsidTr="007B1E19">
        <w:tc>
          <w:tcPr>
            <w:tcW w:w="1560" w:type="dxa"/>
            <w:shd w:val="clear" w:color="auto" w:fill="auto"/>
            <w:vAlign w:val="center"/>
          </w:tcPr>
          <w:p w14:paraId="6DB42142" w14:textId="4C738EDA" w:rsidR="00420385" w:rsidRPr="00595BF1" w:rsidRDefault="00420385" w:rsidP="004C3CC5">
            <w:pPr>
              <w:widowControl/>
              <w:jc w:val="center"/>
              <w:rPr>
                <w:rFonts w:ascii="HG丸ｺﾞｼｯｸM-PRO" w:eastAsia="HG丸ｺﾞｼｯｸM-PRO" w:hAnsi="HG丸ｺﾞｼｯｸM-PRO"/>
                <w:color w:val="000000" w:themeColor="text1"/>
                <w:sz w:val="24"/>
              </w:rPr>
            </w:pPr>
            <w:r w:rsidRPr="00595BF1">
              <w:rPr>
                <w:rFonts w:ascii="HG丸ｺﾞｼｯｸM-PRO" w:eastAsia="HG丸ｺﾞｼｯｸM-PRO" w:hAnsi="HG丸ｺﾞｼｯｸM-PRO" w:hint="eastAsia"/>
                <w:color w:val="000000" w:themeColor="text1"/>
                <w:sz w:val="24"/>
              </w:rPr>
              <w:t>応募時</w:t>
            </w:r>
          </w:p>
          <w:p w14:paraId="326CD438" w14:textId="24DA7E11" w:rsidR="00420385" w:rsidRPr="00595BF1" w:rsidRDefault="00420385" w:rsidP="004C3CC5">
            <w:pPr>
              <w:widowControl/>
              <w:jc w:val="center"/>
              <w:rPr>
                <w:rFonts w:ascii="HG丸ｺﾞｼｯｸM-PRO" w:eastAsia="HG丸ｺﾞｼｯｸM-PRO" w:hAnsi="HG丸ｺﾞｼｯｸM-PRO"/>
                <w:color w:val="000000" w:themeColor="text1"/>
                <w:sz w:val="24"/>
              </w:rPr>
            </w:pPr>
            <w:r w:rsidRPr="00595BF1">
              <w:rPr>
                <w:rFonts w:ascii="HG丸ｺﾞｼｯｸM-PRO" w:eastAsia="HG丸ｺﾞｼｯｸM-PRO" w:hAnsi="HG丸ｺﾞｼｯｸM-PRO" w:hint="eastAsia"/>
                <w:color w:val="000000" w:themeColor="text1"/>
              </w:rPr>
              <w:t>（※１）</w:t>
            </w:r>
          </w:p>
        </w:tc>
        <w:tc>
          <w:tcPr>
            <w:tcW w:w="6945" w:type="dxa"/>
            <w:shd w:val="clear" w:color="auto" w:fill="auto"/>
            <w:vAlign w:val="center"/>
          </w:tcPr>
          <w:p w14:paraId="141640D6" w14:textId="0459AA32" w:rsidR="00420385" w:rsidRPr="00595BF1" w:rsidRDefault="00420385" w:rsidP="004C3CC5">
            <w:pPr>
              <w:widowControl/>
              <w:jc w:val="left"/>
              <w:rPr>
                <w:rFonts w:ascii="HG丸ｺﾞｼｯｸM-PRO" w:eastAsia="HG丸ｺﾞｼｯｸM-PRO" w:hAnsi="HG丸ｺﾞｼｯｸM-PRO"/>
                <w:color w:val="000000" w:themeColor="text1"/>
                <w:sz w:val="24"/>
              </w:rPr>
            </w:pPr>
            <w:r w:rsidRPr="00595BF1">
              <w:rPr>
                <w:rFonts w:ascii="HG丸ｺﾞｼｯｸM-PRO" w:eastAsia="HG丸ｺﾞｼｯｸM-PRO" w:hAnsi="HG丸ｺﾞｼｯｸM-PRO" w:hint="eastAsia"/>
                <w:color w:val="000000" w:themeColor="text1"/>
                <w:sz w:val="24"/>
              </w:rPr>
              <w:t>・従業員への賃金引上げ計画の表明書（様式５）</w:t>
            </w:r>
          </w:p>
          <w:p w14:paraId="34C21913" w14:textId="77777777" w:rsidR="00420385" w:rsidRPr="00595BF1" w:rsidRDefault="00420385" w:rsidP="004C3CC5">
            <w:pPr>
              <w:widowControl/>
              <w:jc w:val="left"/>
              <w:rPr>
                <w:rFonts w:ascii="HG丸ｺﾞｼｯｸM-PRO" w:eastAsia="HG丸ｺﾞｼｯｸM-PRO" w:hAnsi="HG丸ｺﾞｼｯｸM-PRO"/>
                <w:color w:val="000000" w:themeColor="text1"/>
                <w:sz w:val="24"/>
              </w:rPr>
            </w:pPr>
            <w:r w:rsidRPr="00595BF1">
              <w:rPr>
                <w:rFonts w:ascii="HG丸ｺﾞｼｯｸM-PRO" w:eastAsia="HG丸ｺﾞｼｯｸM-PRO" w:hAnsi="HG丸ｺﾞｼｯｸM-PRO" w:hint="eastAsia"/>
                <w:color w:val="000000" w:themeColor="text1"/>
                <w:sz w:val="24"/>
              </w:rPr>
              <w:t>（事業年度若しくは暦年のどちらかで表明）</w:t>
            </w:r>
          </w:p>
        </w:tc>
      </w:tr>
      <w:tr w:rsidR="007B1E19" w:rsidRPr="00595BF1" w14:paraId="652F8CBD" w14:textId="77777777" w:rsidTr="007B1E19">
        <w:tc>
          <w:tcPr>
            <w:tcW w:w="1560" w:type="dxa"/>
            <w:shd w:val="clear" w:color="auto" w:fill="auto"/>
            <w:vAlign w:val="center"/>
          </w:tcPr>
          <w:p w14:paraId="66BB2C0E" w14:textId="2C3A08F3" w:rsidR="00420385" w:rsidRPr="00595BF1" w:rsidRDefault="00420385" w:rsidP="004C3CC5">
            <w:pPr>
              <w:widowControl/>
              <w:jc w:val="center"/>
              <w:rPr>
                <w:rFonts w:ascii="HG丸ｺﾞｼｯｸM-PRO" w:eastAsia="HG丸ｺﾞｼｯｸM-PRO" w:hAnsi="HG丸ｺﾞｼｯｸM-PRO"/>
                <w:color w:val="000000" w:themeColor="text1"/>
                <w:sz w:val="24"/>
              </w:rPr>
            </w:pPr>
            <w:r w:rsidRPr="00595BF1">
              <w:rPr>
                <w:rFonts w:ascii="HG丸ｺﾞｼｯｸM-PRO" w:eastAsia="HG丸ｺﾞｼｯｸM-PRO" w:hAnsi="HG丸ｺﾞｼｯｸM-PRO" w:hint="eastAsia"/>
                <w:color w:val="000000" w:themeColor="text1"/>
                <w:sz w:val="24"/>
              </w:rPr>
              <w:t>実績確認時</w:t>
            </w:r>
            <w:r w:rsidRPr="00595BF1">
              <w:rPr>
                <w:rFonts w:ascii="HG丸ｺﾞｼｯｸM-PRO" w:eastAsia="HG丸ｺﾞｼｯｸM-PRO" w:hAnsi="HG丸ｺﾞｼｯｸM-PRO" w:hint="eastAsia"/>
                <w:color w:val="000000" w:themeColor="text1"/>
              </w:rPr>
              <w:t>（※２、３）</w:t>
            </w:r>
          </w:p>
        </w:tc>
        <w:tc>
          <w:tcPr>
            <w:tcW w:w="6945" w:type="dxa"/>
            <w:shd w:val="clear" w:color="auto" w:fill="auto"/>
            <w:vAlign w:val="center"/>
          </w:tcPr>
          <w:p w14:paraId="3595F3A5" w14:textId="77777777" w:rsidR="00420385" w:rsidRPr="00595BF1" w:rsidRDefault="00420385" w:rsidP="004C3CC5">
            <w:pPr>
              <w:widowControl/>
              <w:jc w:val="left"/>
              <w:rPr>
                <w:rFonts w:ascii="HG丸ｺﾞｼｯｸM-PRO" w:eastAsia="HG丸ｺﾞｼｯｸM-PRO" w:hAnsi="HG丸ｺﾞｼｯｸM-PRO"/>
                <w:color w:val="000000" w:themeColor="text1"/>
                <w:sz w:val="24"/>
              </w:rPr>
            </w:pPr>
            <w:r w:rsidRPr="00595BF1">
              <w:rPr>
                <w:rFonts w:ascii="HG丸ｺﾞｼｯｸM-PRO" w:eastAsia="HG丸ｺﾞｼｯｸM-PRO" w:hAnsi="HG丸ｺﾞｼｯｸM-PRO" w:hint="eastAsia"/>
                <w:color w:val="000000" w:themeColor="text1"/>
                <w:sz w:val="24"/>
              </w:rPr>
              <w:t>【事業年度により賃上げ表明した場合】</w:t>
            </w:r>
          </w:p>
          <w:p w14:paraId="54B0E39F" w14:textId="77777777" w:rsidR="00420385" w:rsidRPr="00595BF1" w:rsidRDefault="00420385" w:rsidP="004C3CC5">
            <w:pPr>
              <w:widowControl/>
              <w:jc w:val="left"/>
              <w:rPr>
                <w:rFonts w:ascii="HG丸ｺﾞｼｯｸM-PRO" w:eastAsia="HG丸ｺﾞｼｯｸM-PRO" w:hAnsi="HG丸ｺﾞｼｯｸM-PRO"/>
                <w:color w:val="000000" w:themeColor="text1"/>
                <w:sz w:val="24"/>
              </w:rPr>
            </w:pPr>
            <w:r w:rsidRPr="00595BF1">
              <w:rPr>
                <w:rFonts w:ascii="HG丸ｺﾞｼｯｸM-PRO" w:eastAsia="HG丸ｺﾞｼｯｸM-PRO" w:hAnsi="HG丸ｺﾞｼｯｸM-PRO" w:hint="eastAsia"/>
                <w:color w:val="000000" w:themeColor="text1"/>
                <w:sz w:val="24"/>
              </w:rPr>
              <w:t>・賃上げ表明した年度とその前年度の法人事業概況説明書</w:t>
            </w:r>
          </w:p>
          <w:p w14:paraId="21192D12" w14:textId="77777777" w:rsidR="00420385" w:rsidRPr="00595BF1" w:rsidRDefault="00420385" w:rsidP="004C3CC5">
            <w:pPr>
              <w:widowControl/>
              <w:jc w:val="left"/>
              <w:rPr>
                <w:rFonts w:ascii="HG丸ｺﾞｼｯｸM-PRO" w:eastAsia="HG丸ｺﾞｼｯｸM-PRO" w:hAnsi="HG丸ｺﾞｼｯｸM-PRO"/>
                <w:color w:val="000000" w:themeColor="text1"/>
                <w:sz w:val="24"/>
              </w:rPr>
            </w:pPr>
            <w:r w:rsidRPr="00595BF1">
              <w:rPr>
                <w:rFonts w:ascii="HG丸ｺﾞｼｯｸM-PRO" w:eastAsia="HG丸ｺﾞｼｯｸM-PRO" w:hAnsi="HG丸ｺﾞｼｯｸM-PRO" w:hint="eastAsia"/>
                <w:color w:val="000000" w:themeColor="text1"/>
                <w:sz w:val="24"/>
              </w:rPr>
              <w:t>【暦年により賃上げ表明した場合】</w:t>
            </w:r>
          </w:p>
          <w:p w14:paraId="5DE2CB00" w14:textId="77777777" w:rsidR="00420385" w:rsidRPr="00595BF1" w:rsidRDefault="00420385" w:rsidP="004C3CC5">
            <w:pPr>
              <w:widowControl/>
              <w:jc w:val="left"/>
              <w:rPr>
                <w:rFonts w:ascii="HG丸ｺﾞｼｯｸM-PRO" w:eastAsia="HG丸ｺﾞｼｯｸM-PRO" w:hAnsi="HG丸ｺﾞｼｯｸM-PRO"/>
                <w:color w:val="000000" w:themeColor="text1"/>
                <w:sz w:val="24"/>
              </w:rPr>
            </w:pPr>
            <w:r w:rsidRPr="00595BF1">
              <w:rPr>
                <w:rFonts w:ascii="HG丸ｺﾞｼｯｸM-PRO" w:eastAsia="HG丸ｺﾞｼｯｸM-PRO" w:hAnsi="HG丸ｺﾞｼｯｸM-PRO" w:hint="eastAsia"/>
                <w:color w:val="000000" w:themeColor="text1"/>
                <w:sz w:val="24"/>
              </w:rPr>
              <w:t>・給与所得の源泉徴収等の法定調書合計表</w:t>
            </w:r>
          </w:p>
        </w:tc>
      </w:tr>
    </w:tbl>
    <w:p w14:paraId="17FFF4A5" w14:textId="5500C879" w:rsidR="000B1445" w:rsidRPr="00595BF1" w:rsidRDefault="000B1445" w:rsidP="00595BF1">
      <w:pPr>
        <w:rPr>
          <w:rFonts w:ascii="HG丸ｺﾞｼｯｸM-PRO" w:eastAsia="HG丸ｺﾞｼｯｸM-PRO" w:hAnsi="HG丸ｺﾞｼｯｸM-PRO"/>
          <w:color w:val="000000" w:themeColor="text1"/>
          <w:sz w:val="24"/>
        </w:rPr>
      </w:pPr>
    </w:p>
    <w:p w14:paraId="656A9496" w14:textId="7A029961" w:rsidR="000B1445" w:rsidRPr="00595BF1" w:rsidRDefault="000B1445" w:rsidP="007B1E19">
      <w:pPr>
        <w:widowControl/>
        <w:jc w:val="left"/>
        <w:rPr>
          <w:rFonts w:ascii="HG丸ｺﾞｼｯｸM-PRO" w:eastAsia="HG丸ｺﾞｼｯｸM-PRO" w:hAnsi="HG丸ｺﾞｼｯｸM-PRO"/>
          <w:color w:val="000000" w:themeColor="text1"/>
          <w:sz w:val="24"/>
        </w:rPr>
      </w:pPr>
      <w:r w:rsidRPr="00595BF1">
        <w:rPr>
          <w:rFonts w:ascii="HG丸ｺﾞｼｯｸM-PRO" w:eastAsia="HG丸ｺﾞｼｯｸM-PRO" w:hAnsi="HG丸ｺﾞｼｯｸM-PRO" w:hint="eastAsia"/>
          <w:color w:val="000000" w:themeColor="text1"/>
          <w:sz w:val="24"/>
        </w:rPr>
        <w:t>※</w:t>
      </w:r>
      <w:r w:rsidR="00420385" w:rsidRPr="00595BF1">
        <w:rPr>
          <w:rFonts w:ascii="HG丸ｺﾞｼｯｸM-PRO" w:eastAsia="HG丸ｺﾞｼｯｸM-PRO" w:hAnsi="HG丸ｺﾞｼｯｸM-PRO" w:hint="eastAsia"/>
          <w:color w:val="000000" w:themeColor="text1"/>
          <w:sz w:val="24"/>
        </w:rPr>
        <w:t>１</w:t>
      </w:r>
      <w:r w:rsidRPr="00595BF1">
        <w:rPr>
          <w:rFonts w:ascii="HG丸ｺﾞｼｯｸM-PRO" w:eastAsia="HG丸ｺﾞｼｯｸM-PRO" w:hAnsi="HG丸ｺﾞｼｯｸM-PRO" w:hint="eastAsia"/>
          <w:color w:val="000000" w:themeColor="text1"/>
          <w:sz w:val="24"/>
        </w:rPr>
        <w:t xml:space="preserve">　既に本表明書を当該年度中に経済産業省又は他省庁へ提出済みの場合、写しでの提出も可とします。</w:t>
      </w:r>
    </w:p>
    <w:p w14:paraId="3A36487F" w14:textId="316ED9E7" w:rsidR="000B1445" w:rsidRPr="00595BF1" w:rsidRDefault="000B1445" w:rsidP="007B1E19">
      <w:pPr>
        <w:widowControl/>
        <w:jc w:val="left"/>
        <w:rPr>
          <w:rFonts w:ascii="HG丸ｺﾞｼｯｸM-PRO" w:eastAsia="HG丸ｺﾞｼｯｸM-PRO" w:hAnsi="HG丸ｺﾞｼｯｸM-PRO"/>
          <w:color w:val="000000" w:themeColor="text1"/>
          <w:sz w:val="24"/>
        </w:rPr>
      </w:pPr>
      <w:r w:rsidRPr="00595BF1">
        <w:rPr>
          <w:rFonts w:ascii="HG丸ｺﾞｼｯｸM-PRO" w:eastAsia="HG丸ｺﾞｼｯｸM-PRO" w:hAnsi="HG丸ｺﾞｼｯｸM-PRO" w:hint="eastAsia"/>
          <w:color w:val="000000" w:themeColor="text1"/>
          <w:sz w:val="24"/>
        </w:rPr>
        <w:t>※</w:t>
      </w:r>
      <w:r w:rsidR="00420385" w:rsidRPr="00595BF1">
        <w:rPr>
          <w:rFonts w:ascii="HG丸ｺﾞｼｯｸM-PRO" w:eastAsia="HG丸ｺﾞｼｯｸM-PRO" w:hAnsi="HG丸ｺﾞｼｯｸM-PRO" w:hint="eastAsia"/>
          <w:color w:val="000000" w:themeColor="text1"/>
          <w:sz w:val="24"/>
        </w:rPr>
        <w:t>２</w:t>
      </w:r>
      <w:r w:rsidRPr="00595BF1">
        <w:rPr>
          <w:rFonts w:ascii="HG丸ｺﾞｼｯｸM-PRO" w:eastAsia="HG丸ｺﾞｼｯｸM-PRO" w:hAnsi="HG丸ｺﾞｼｯｸM-PRO" w:hint="eastAsia"/>
          <w:color w:val="000000" w:themeColor="text1"/>
          <w:sz w:val="24"/>
        </w:rPr>
        <w:t xml:space="preserve">　上記書類以外の書類等にて賃上げ実績について証明でき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当該書類をもって上記書類に代えることができます。（詳細は参考１参照のこと）</w:t>
      </w:r>
    </w:p>
    <w:p w14:paraId="3B7142E1" w14:textId="04AA4D96" w:rsidR="00982416" w:rsidRPr="00595BF1" w:rsidRDefault="000B1445">
      <w:pPr>
        <w:widowControl/>
        <w:jc w:val="left"/>
        <w:rPr>
          <w:rFonts w:ascii="HG丸ｺﾞｼｯｸM-PRO" w:eastAsia="HG丸ｺﾞｼｯｸM-PRO" w:hAnsi="HG丸ｺﾞｼｯｸM-PRO"/>
          <w:color w:val="000000" w:themeColor="text1"/>
          <w:sz w:val="24"/>
        </w:rPr>
      </w:pPr>
      <w:r w:rsidRPr="00595BF1">
        <w:rPr>
          <w:rFonts w:ascii="HG丸ｺﾞｼｯｸM-PRO" w:eastAsia="HG丸ｺﾞｼｯｸM-PRO" w:hAnsi="HG丸ｺﾞｼｯｸM-PRO" w:hint="eastAsia"/>
          <w:color w:val="000000" w:themeColor="text1"/>
          <w:sz w:val="24"/>
        </w:rPr>
        <w:t>※</w:t>
      </w:r>
      <w:r w:rsidR="00420385" w:rsidRPr="00595BF1">
        <w:rPr>
          <w:rFonts w:ascii="HG丸ｺﾞｼｯｸM-PRO" w:eastAsia="HG丸ｺﾞｼｯｸM-PRO" w:hAnsi="HG丸ｺﾞｼｯｸM-PRO" w:hint="eastAsia"/>
          <w:color w:val="000000" w:themeColor="text1"/>
          <w:sz w:val="24"/>
        </w:rPr>
        <w:t>３</w:t>
      </w:r>
      <w:r w:rsidRPr="00595BF1">
        <w:rPr>
          <w:rFonts w:ascii="HG丸ｺﾞｼｯｸM-PRO" w:eastAsia="HG丸ｺﾞｼｯｸM-PRO" w:hAnsi="HG丸ｺﾞｼｯｸM-PRO" w:hint="eastAsia"/>
          <w:color w:val="000000" w:themeColor="text1"/>
          <w:sz w:val="24"/>
        </w:rPr>
        <w:t xml:space="preserve">　</w:t>
      </w:r>
      <w:r w:rsidRPr="00595BF1">
        <w:rPr>
          <w:rFonts w:ascii="HG丸ｺﾞｼｯｸM-PRO" w:eastAsia="HG丸ｺﾞｼｯｸM-PRO" w:hAnsi="HG丸ｺﾞｼｯｸM-PRO" w:hint="eastAsia"/>
          <w:color w:val="000000" w:themeColor="text1"/>
          <w:sz w:val="24"/>
          <w:u w:val="single"/>
        </w:rPr>
        <w:t>「法人事業概況説明書」については事業者等の事業年度終了後２ヶ月以内、「給与所得の源泉徴収等の法定調書合計表」においては毎年１月３１</w:t>
      </w:r>
      <w:r w:rsidRPr="00595BF1">
        <w:rPr>
          <w:rFonts w:ascii="HG丸ｺﾞｼｯｸM-PRO" w:eastAsia="HG丸ｺﾞｼｯｸM-PRO" w:hAnsi="HG丸ｺﾞｼｯｸM-PRO"/>
          <w:color w:val="000000" w:themeColor="text1"/>
          <w:sz w:val="24"/>
          <w:u w:val="single"/>
        </w:rPr>
        <w:t>日までに作成されることとなり、原則として同じ期間内に提出</w:t>
      </w:r>
      <w:r w:rsidRPr="00595BF1">
        <w:rPr>
          <w:rFonts w:ascii="HG丸ｺﾞｼｯｸM-PRO" w:eastAsia="HG丸ｺﾞｼｯｸM-PRO" w:hAnsi="HG丸ｺﾞｼｯｸM-PRO" w:hint="eastAsia"/>
          <w:color w:val="000000" w:themeColor="text1"/>
          <w:sz w:val="24"/>
          <w:u w:val="single"/>
        </w:rPr>
        <w:t>してください</w:t>
      </w:r>
    </w:p>
    <w:p w14:paraId="5629833D" w14:textId="77777777" w:rsidR="000B1445" w:rsidRPr="00566DB7" w:rsidRDefault="000B1445" w:rsidP="000B1445">
      <w:pPr>
        <w:widowControl/>
        <w:jc w:val="left"/>
        <w:rPr>
          <w:rFonts w:ascii="HG丸ｺﾞｼｯｸM-PRO" w:eastAsia="HG丸ｺﾞｼｯｸM-PRO" w:hAnsi="HG丸ｺﾞｼｯｸM-PRO"/>
          <w:color w:val="000000" w:themeColor="text1"/>
          <w:sz w:val="24"/>
        </w:rPr>
      </w:pPr>
    </w:p>
    <w:p w14:paraId="031F97DF" w14:textId="190BCF68" w:rsidR="000B1445" w:rsidRPr="00595BF1" w:rsidRDefault="000B1445" w:rsidP="000B1445">
      <w:pPr>
        <w:widowControl/>
        <w:jc w:val="left"/>
        <w:rPr>
          <w:rFonts w:ascii="HG丸ｺﾞｼｯｸM-PRO" w:eastAsia="HG丸ｺﾞｼｯｸM-PRO" w:hAnsi="HG丸ｺﾞｼｯｸM-PRO"/>
          <w:color w:val="000000" w:themeColor="text1"/>
          <w:sz w:val="24"/>
        </w:rPr>
      </w:pPr>
      <w:r w:rsidRPr="00595BF1">
        <w:rPr>
          <w:rFonts w:ascii="HG丸ｺﾞｼｯｸM-PRO" w:eastAsia="HG丸ｺﾞｼｯｸM-PRO" w:hAnsi="HG丸ｺﾞｼｯｸM-PRO" w:hint="eastAsia"/>
          <w:color w:val="000000" w:themeColor="text1"/>
          <w:sz w:val="24"/>
        </w:rPr>
        <w:t>（２）表明した賃上げが実施されたかの確認</w:t>
      </w:r>
    </w:p>
    <w:p w14:paraId="402D3E26" w14:textId="49A191BB" w:rsidR="00D953D4" w:rsidRPr="00595BF1" w:rsidRDefault="000B1445" w:rsidP="000B1445">
      <w:pPr>
        <w:widowControl/>
        <w:ind w:leftChars="100" w:left="215" w:firstLineChars="100" w:firstLine="235"/>
        <w:jc w:val="left"/>
        <w:rPr>
          <w:rFonts w:ascii="HG丸ｺﾞｼｯｸM-PRO" w:eastAsia="HG丸ｺﾞｼｯｸM-PRO" w:hAnsi="HG丸ｺﾞｼｯｸM-PRO"/>
          <w:color w:val="000000" w:themeColor="text1"/>
          <w:sz w:val="24"/>
        </w:rPr>
      </w:pPr>
      <w:r w:rsidRPr="00595BF1">
        <w:rPr>
          <w:rFonts w:ascii="HG丸ｺﾞｼｯｸM-PRO" w:eastAsia="HG丸ｺﾞｼｯｸM-PRO" w:hAnsi="HG丸ｺﾞｼｯｸM-PRO" w:hint="eastAsia"/>
          <w:color w:val="000000" w:themeColor="text1"/>
          <w:sz w:val="24"/>
        </w:rPr>
        <w:t>落札した事業者が表明した率の賃上げを実施されたかについて、下表のとおり確認を行い</w:t>
      </w:r>
      <w:r w:rsidR="00982416" w:rsidRPr="00595BF1">
        <w:rPr>
          <w:rFonts w:ascii="HG丸ｺﾞｼｯｸM-PRO" w:eastAsia="HG丸ｺﾞｼｯｸM-PRO" w:hAnsi="HG丸ｺﾞｼｯｸM-PRO" w:hint="eastAsia"/>
          <w:color w:val="000000" w:themeColor="text1"/>
          <w:sz w:val="24"/>
        </w:rPr>
        <w:t>ます。</w:t>
      </w:r>
    </w:p>
    <w:p w14:paraId="566094A4" w14:textId="77777777" w:rsidR="00D953D4" w:rsidRPr="00595BF1" w:rsidRDefault="00D953D4">
      <w:pPr>
        <w:widowControl/>
        <w:jc w:val="left"/>
        <w:rPr>
          <w:rFonts w:ascii="HG丸ｺﾞｼｯｸM-PRO" w:eastAsia="HG丸ｺﾞｼｯｸM-PRO" w:hAnsi="HG丸ｺﾞｼｯｸM-PRO"/>
          <w:color w:val="000000" w:themeColor="text1"/>
          <w:sz w:val="24"/>
        </w:rPr>
      </w:pPr>
      <w:r w:rsidRPr="00595BF1">
        <w:rPr>
          <w:rFonts w:ascii="HG丸ｺﾞｼｯｸM-PRO" w:eastAsia="HG丸ｺﾞｼｯｸM-PRO" w:hAnsi="HG丸ｺﾞｼｯｸM-PRO"/>
          <w:color w:val="000000" w:themeColor="text1"/>
          <w:sz w:val="24"/>
        </w:rPr>
        <w:br w:type="page"/>
      </w:r>
    </w:p>
    <w:p w14:paraId="678738F9" w14:textId="77777777" w:rsidR="000B1445" w:rsidRPr="00595BF1" w:rsidRDefault="000B1445" w:rsidP="000B1445">
      <w:pPr>
        <w:widowControl/>
        <w:ind w:leftChars="100" w:left="215" w:firstLineChars="100" w:firstLine="235"/>
        <w:jc w:val="left"/>
        <w:rPr>
          <w:rFonts w:ascii="HG丸ｺﾞｼｯｸM-PRO" w:eastAsia="HG丸ｺﾞｼｯｸM-PRO" w:hAnsi="HG丸ｺﾞｼｯｸM-PRO"/>
          <w:color w:val="000000" w:themeColor="text1"/>
          <w:sz w:val="24"/>
          <w:u w:val="singl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7"/>
      </w:tblGrid>
      <w:tr w:rsidR="007B1E19" w:rsidRPr="00595BF1" w14:paraId="7E9CB61B" w14:textId="77777777" w:rsidTr="007B1E19">
        <w:tc>
          <w:tcPr>
            <w:tcW w:w="3402" w:type="dxa"/>
            <w:shd w:val="clear" w:color="auto" w:fill="auto"/>
            <w:vAlign w:val="center"/>
          </w:tcPr>
          <w:p w14:paraId="22B60DC0" w14:textId="77777777" w:rsidR="000B1445" w:rsidRPr="00595BF1" w:rsidRDefault="000B1445" w:rsidP="004C3CC5">
            <w:pPr>
              <w:pStyle w:val="af1"/>
              <w:widowControl/>
              <w:ind w:leftChars="0" w:left="0"/>
              <w:rPr>
                <w:rFonts w:ascii="HG丸ｺﾞｼｯｸM-PRO" w:eastAsia="HG丸ｺﾞｼｯｸM-PRO" w:hAnsi="HG丸ｺﾞｼｯｸM-PRO"/>
                <w:color w:val="000000" w:themeColor="text1"/>
                <w:sz w:val="24"/>
                <w:szCs w:val="24"/>
              </w:rPr>
            </w:pPr>
          </w:p>
        </w:tc>
        <w:tc>
          <w:tcPr>
            <w:tcW w:w="6237" w:type="dxa"/>
            <w:shd w:val="clear" w:color="auto" w:fill="auto"/>
            <w:vAlign w:val="center"/>
          </w:tcPr>
          <w:p w14:paraId="3D3A3F57" w14:textId="77777777" w:rsidR="000B1445" w:rsidRPr="00595BF1" w:rsidRDefault="000B1445" w:rsidP="004C3CC5">
            <w:pPr>
              <w:pStyle w:val="af1"/>
              <w:widowControl/>
              <w:ind w:leftChars="0" w:left="0"/>
              <w:jc w:val="center"/>
              <w:rPr>
                <w:rFonts w:ascii="HG丸ｺﾞｼｯｸM-PRO" w:eastAsia="HG丸ｺﾞｼｯｸM-PRO" w:hAnsi="HG丸ｺﾞｼｯｸM-PRO"/>
                <w:color w:val="000000" w:themeColor="text1"/>
                <w:sz w:val="24"/>
                <w:szCs w:val="24"/>
              </w:rPr>
            </w:pPr>
            <w:r w:rsidRPr="00595BF1">
              <w:rPr>
                <w:rFonts w:ascii="HG丸ｺﾞｼｯｸM-PRO" w:eastAsia="HG丸ｺﾞｼｯｸM-PRO" w:hAnsi="HG丸ｺﾞｼｯｸM-PRO" w:hint="eastAsia"/>
                <w:color w:val="000000" w:themeColor="text1"/>
                <w:sz w:val="24"/>
                <w:szCs w:val="24"/>
              </w:rPr>
              <w:t>確認方法</w:t>
            </w:r>
          </w:p>
        </w:tc>
      </w:tr>
      <w:tr w:rsidR="007B1E19" w:rsidRPr="00595BF1" w14:paraId="633FDF9F" w14:textId="77777777" w:rsidTr="007B1E19">
        <w:trPr>
          <w:trHeight w:val="1410"/>
        </w:trPr>
        <w:tc>
          <w:tcPr>
            <w:tcW w:w="3402" w:type="dxa"/>
            <w:shd w:val="clear" w:color="auto" w:fill="auto"/>
            <w:vAlign w:val="center"/>
          </w:tcPr>
          <w:p w14:paraId="5D033147" w14:textId="77777777" w:rsidR="000B1445" w:rsidRPr="00595BF1" w:rsidRDefault="000B1445" w:rsidP="004C3CC5">
            <w:pPr>
              <w:pStyle w:val="af1"/>
              <w:widowControl/>
              <w:ind w:leftChars="0" w:left="0"/>
              <w:rPr>
                <w:rFonts w:ascii="HG丸ｺﾞｼｯｸM-PRO" w:eastAsia="HG丸ｺﾞｼｯｸM-PRO" w:hAnsi="HG丸ｺﾞｼｯｸM-PRO"/>
                <w:color w:val="000000" w:themeColor="text1"/>
                <w:sz w:val="24"/>
                <w:szCs w:val="24"/>
              </w:rPr>
            </w:pPr>
            <w:r w:rsidRPr="00595BF1">
              <w:rPr>
                <w:rFonts w:ascii="HG丸ｺﾞｼｯｸM-PRO" w:eastAsia="HG丸ｺﾞｼｯｸM-PRO" w:hAnsi="HG丸ｺﾞｼｯｸM-PRO" w:hint="eastAsia"/>
                <w:color w:val="000000" w:themeColor="text1"/>
                <w:sz w:val="24"/>
                <w:szCs w:val="24"/>
              </w:rPr>
              <w:t>①入札者の事業年度において、対前年度比で「給与等受給者一人当たりの平均受給額）」を大企業の場合は３％、中小企業の場合は１．５％以上増加させる旨を従業員に表明した場合</w:t>
            </w:r>
          </w:p>
        </w:tc>
        <w:tc>
          <w:tcPr>
            <w:tcW w:w="6237" w:type="dxa"/>
            <w:shd w:val="clear" w:color="auto" w:fill="auto"/>
            <w:vAlign w:val="center"/>
          </w:tcPr>
          <w:p w14:paraId="5E865A37" w14:textId="77777777" w:rsidR="000B1445" w:rsidRPr="00595BF1" w:rsidRDefault="000B1445" w:rsidP="004C3CC5">
            <w:pPr>
              <w:pStyle w:val="af1"/>
              <w:widowControl/>
              <w:ind w:leftChars="0" w:left="0"/>
              <w:jc w:val="left"/>
              <w:rPr>
                <w:rFonts w:ascii="HG丸ｺﾞｼｯｸM-PRO" w:eastAsia="HG丸ｺﾞｼｯｸM-PRO" w:hAnsi="HG丸ｺﾞｼｯｸM-PRO"/>
                <w:color w:val="000000" w:themeColor="text1"/>
                <w:sz w:val="24"/>
                <w:szCs w:val="24"/>
              </w:rPr>
            </w:pPr>
            <w:r w:rsidRPr="00595BF1">
              <w:rPr>
                <w:rFonts w:ascii="HG丸ｺﾞｼｯｸM-PRO" w:eastAsia="HG丸ｺﾞｼｯｸM-PRO" w:hAnsi="HG丸ｺﾞｼｯｸM-PRO" w:hint="eastAsia"/>
                <w:color w:val="000000" w:themeColor="text1"/>
                <w:sz w:val="24"/>
                <w:szCs w:val="24"/>
              </w:rPr>
              <w:t>賃上げを表明した年度とその前年度の「法人事業概況説明書」の「「</w:t>
            </w:r>
            <w:r w:rsidRPr="00595BF1">
              <w:rPr>
                <w:rFonts w:ascii="HG丸ｺﾞｼｯｸM-PRO" w:eastAsia="HG丸ｺﾞｼｯｸM-PRO" w:hAnsi="HG丸ｺﾞｼｯｸM-PRO"/>
                <w:color w:val="000000" w:themeColor="text1"/>
                <w:sz w:val="24"/>
                <w:szCs w:val="24"/>
              </w:rPr>
              <w:t>10</w:t>
            </w:r>
            <w:r w:rsidRPr="00595BF1">
              <w:rPr>
                <w:rFonts w:ascii="HG丸ｺﾞｼｯｸM-PRO" w:eastAsia="HG丸ｺﾞｼｯｸM-PRO" w:hAnsi="HG丸ｺﾞｼｯｸM-PRO" w:hint="eastAsia"/>
                <w:color w:val="000000" w:themeColor="text1"/>
                <w:sz w:val="24"/>
                <w:szCs w:val="24"/>
              </w:rPr>
              <w:t>主要科目」のうち「労務費」、「役員報酬」及び「従業員給料」の合計額」（以下「合計額」という。）を「４期末従業員等の状況」のうち「計」で除した金額を比較し、表明書で示した率を満たしているか。</w:t>
            </w:r>
          </w:p>
        </w:tc>
      </w:tr>
      <w:tr w:rsidR="007B1E19" w:rsidRPr="00595BF1" w14:paraId="0BED67B6" w14:textId="77777777" w:rsidTr="007B1E19">
        <w:trPr>
          <w:trHeight w:val="1402"/>
        </w:trPr>
        <w:tc>
          <w:tcPr>
            <w:tcW w:w="3402" w:type="dxa"/>
            <w:shd w:val="clear" w:color="auto" w:fill="auto"/>
            <w:vAlign w:val="center"/>
          </w:tcPr>
          <w:p w14:paraId="2472C954" w14:textId="77777777" w:rsidR="000B1445" w:rsidRPr="00595BF1" w:rsidRDefault="000B1445" w:rsidP="004C3CC5">
            <w:pPr>
              <w:widowControl/>
              <w:rPr>
                <w:rFonts w:ascii="HG丸ｺﾞｼｯｸM-PRO" w:eastAsia="HG丸ｺﾞｼｯｸM-PRO" w:hAnsi="HG丸ｺﾞｼｯｸM-PRO"/>
                <w:color w:val="000000" w:themeColor="text1"/>
                <w:sz w:val="24"/>
              </w:rPr>
            </w:pPr>
            <w:r w:rsidRPr="00595BF1">
              <w:rPr>
                <w:rFonts w:ascii="HG丸ｺﾞｼｯｸM-PRO" w:eastAsia="HG丸ｺﾞｼｯｸM-PRO" w:hAnsi="HG丸ｺﾞｼｯｸM-PRO" w:hint="eastAsia"/>
                <w:color w:val="000000" w:themeColor="text1"/>
                <w:sz w:val="24"/>
              </w:rPr>
              <w:t>②暦年において、対前年比で「給与等受給者一人当たりの平均受給額」を大企業の場合は３％、中小企業の場合は１．５％以上増加させる旨を従業員に表明した場合</w:t>
            </w:r>
          </w:p>
        </w:tc>
        <w:tc>
          <w:tcPr>
            <w:tcW w:w="6237" w:type="dxa"/>
            <w:shd w:val="clear" w:color="auto" w:fill="auto"/>
            <w:vAlign w:val="center"/>
          </w:tcPr>
          <w:p w14:paraId="67EAC831" w14:textId="77777777" w:rsidR="00A7007D" w:rsidRPr="00595BF1" w:rsidRDefault="000B1445" w:rsidP="004C3CC5">
            <w:pPr>
              <w:pStyle w:val="af1"/>
              <w:widowControl/>
              <w:ind w:leftChars="0" w:left="0"/>
              <w:jc w:val="left"/>
              <w:rPr>
                <w:rFonts w:ascii="HG丸ｺﾞｼｯｸM-PRO" w:eastAsia="HG丸ｺﾞｼｯｸM-PRO" w:hAnsi="HG丸ｺﾞｼｯｸM-PRO"/>
                <w:color w:val="000000" w:themeColor="text1"/>
                <w:sz w:val="24"/>
                <w:szCs w:val="24"/>
              </w:rPr>
            </w:pPr>
            <w:r w:rsidRPr="00595BF1">
              <w:rPr>
                <w:rFonts w:ascii="HG丸ｺﾞｼｯｸM-PRO" w:eastAsia="HG丸ｺﾞｼｯｸM-PRO" w:hAnsi="HG丸ｺﾞｼｯｸM-PRO" w:hint="eastAsia"/>
                <w:color w:val="000000" w:themeColor="text1"/>
                <w:sz w:val="24"/>
                <w:szCs w:val="24"/>
              </w:rPr>
              <w:t>「給与所得の源泉徴収票等の法定調書合計表」の</w:t>
            </w:r>
          </w:p>
          <w:p w14:paraId="1AB3E138" w14:textId="77777777" w:rsidR="00A7007D" w:rsidRPr="00595BF1" w:rsidRDefault="000B1445" w:rsidP="004C3CC5">
            <w:pPr>
              <w:pStyle w:val="af1"/>
              <w:widowControl/>
              <w:ind w:leftChars="0" w:left="0"/>
              <w:jc w:val="left"/>
              <w:rPr>
                <w:rFonts w:ascii="HG丸ｺﾞｼｯｸM-PRO" w:eastAsia="HG丸ｺﾞｼｯｸM-PRO" w:hAnsi="HG丸ｺﾞｼｯｸM-PRO"/>
                <w:color w:val="000000" w:themeColor="text1"/>
                <w:sz w:val="24"/>
                <w:szCs w:val="24"/>
              </w:rPr>
            </w:pPr>
            <w:r w:rsidRPr="00595BF1">
              <w:rPr>
                <w:rFonts w:ascii="HG丸ｺﾞｼｯｸM-PRO" w:eastAsia="HG丸ｺﾞｼｯｸM-PRO" w:hAnsi="HG丸ｺﾞｼｯｸM-PRO" w:hint="eastAsia"/>
                <w:color w:val="000000" w:themeColor="text1"/>
                <w:sz w:val="24"/>
                <w:szCs w:val="24"/>
              </w:rPr>
              <w:t>「１給与所得の源泉徴収票合計表（</w:t>
            </w:r>
            <w:r w:rsidRPr="00595BF1">
              <w:rPr>
                <w:rFonts w:ascii="HG丸ｺﾞｼｯｸM-PRO" w:eastAsia="HG丸ｺﾞｼｯｸM-PRO" w:hAnsi="HG丸ｺﾞｼｯｸM-PRO"/>
                <w:color w:val="000000" w:themeColor="text1"/>
                <w:sz w:val="24"/>
                <w:szCs w:val="24"/>
              </w:rPr>
              <w:t>375</w:t>
            </w:r>
            <w:r w:rsidRPr="00595BF1">
              <w:rPr>
                <w:rFonts w:ascii="HG丸ｺﾞｼｯｸM-PRO" w:eastAsia="HG丸ｺﾞｼｯｸM-PRO" w:hAnsi="HG丸ｺﾞｼｯｸM-PRO" w:hint="eastAsia"/>
                <w:color w:val="000000" w:themeColor="text1"/>
                <w:sz w:val="24"/>
                <w:szCs w:val="24"/>
              </w:rPr>
              <w:t>）」の</w:t>
            </w:r>
          </w:p>
          <w:p w14:paraId="62A26AF0" w14:textId="350EFAAF" w:rsidR="000B1445" w:rsidRPr="00595BF1" w:rsidRDefault="000B1445" w:rsidP="004C3CC5">
            <w:pPr>
              <w:pStyle w:val="af1"/>
              <w:widowControl/>
              <w:ind w:leftChars="0" w:left="0"/>
              <w:jc w:val="left"/>
              <w:rPr>
                <w:rFonts w:ascii="HG丸ｺﾞｼｯｸM-PRO" w:eastAsia="HG丸ｺﾞｼｯｸM-PRO" w:hAnsi="HG丸ｺﾞｼｯｸM-PRO"/>
                <w:color w:val="000000" w:themeColor="text1"/>
                <w:sz w:val="24"/>
                <w:szCs w:val="24"/>
              </w:rPr>
            </w:pPr>
            <w:r w:rsidRPr="00595BF1">
              <w:rPr>
                <w:rFonts w:ascii="HG丸ｺﾞｼｯｸM-PRO" w:eastAsia="HG丸ｺﾞｼｯｸM-PRO" w:hAnsi="HG丸ｺﾞｼｯｸM-PRO" w:hint="eastAsia"/>
                <w:color w:val="000000" w:themeColor="text1"/>
                <w:sz w:val="24"/>
                <w:szCs w:val="24"/>
              </w:rPr>
              <w:t>「</w:t>
            </w:r>
            <w:r w:rsidRPr="00595BF1">
              <w:rPr>
                <w:rFonts w:ascii="HG丸ｺﾞｼｯｸM-PRO" w:eastAsia="HG丸ｺﾞｼｯｸM-PRO" w:hAnsi="HG丸ｺﾞｼｯｸM-PRO"/>
                <w:color w:val="000000" w:themeColor="text1"/>
                <w:sz w:val="24"/>
              </w:rPr>
              <w:fldChar w:fldCharType="begin"/>
            </w:r>
            <w:r w:rsidRPr="00595BF1">
              <w:rPr>
                <w:rFonts w:ascii="HG丸ｺﾞｼｯｸM-PRO" w:eastAsia="HG丸ｺﾞｼｯｸM-PRO" w:hAnsi="HG丸ｺﾞｼｯｸM-PRO"/>
                <w:color w:val="000000" w:themeColor="text1"/>
                <w:sz w:val="24"/>
              </w:rPr>
              <w:instrText xml:space="preserve"> eq \o\ac(○,</w:instrText>
            </w:r>
            <w:r w:rsidRPr="00595BF1">
              <w:rPr>
                <w:rFonts w:ascii="HG丸ｺﾞｼｯｸM-PRO" w:eastAsia="HG丸ｺﾞｼｯｸM-PRO" w:hAnsi="HG丸ｺﾞｼｯｸM-PRO" w:hint="eastAsia"/>
                <w:color w:val="000000" w:themeColor="text1"/>
                <w:position w:val="3"/>
                <w:sz w:val="16"/>
              </w:rPr>
              <w:instrText>Ａ</w:instrText>
            </w:r>
            <w:r w:rsidRPr="00595BF1">
              <w:rPr>
                <w:rFonts w:ascii="HG丸ｺﾞｼｯｸM-PRO" w:eastAsia="HG丸ｺﾞｼｯｸM-PRO" w:hAnsi="HG丸ｺﾞｼｯｸM-PRO"/>
                <w:color w:val="000000" w:themeColor="text1"/>
                <w:sz w:val="24"/>
              </w:rPr>
              <w:instrText>)</w:instrText>
            </w:r>
            <w:r w:rsidRPr="00595BF1">
              <w:rPr>
                <w:rFonts w:ascii="HG丸ｺﾞｼｯｸM-PRO" w:eastAsia="HG丸ｺﾞｼｯｸM-PRO" w:hAnsi="HG丸ｺﾞｼｯｸM-PRO"/>
                <w:color w:val="000000" w:themeColor="text1"/>
                <w:sz w:val="24"/>
              </w:rPr>
              <w:fldChar w:fldCharType="end"/>
            </w:r>
            <w:r w:rsidRPr="00595BF1">
              <w:rPr>
                <w:rFonts w:ascii="HG丸ｺﾞｼｯｸM-PRO" w:eastAsia="HG丸ｺﾞｼｯｸM-PRO" w:hAnsi="HG丸ｺﾞｼｯｸM-PRO" w:hint="eastAsia"/>
                <w:color w:val="000000" w:themeColor="text1"/>
                <w:sz w:val="24"/>
                <w:szCs w:val="24"/>
              </w:rPr>
              <w:t>俸給、給与、賞与等の総額」の「支払金額」欄を「人員」で除した金額により比較、表明書で示した率を満たしているか。</w:t>
            </w:r>
          </w:p>
        </w:tc>
      </w:tr>
    </w:tbl>
    <w:p w14:paraId="4BB8CAB3" w14:textId="5F67ACED" w:rsidR="000B1445" w:rsidRPr="00595BF1" w:rsidRDefault="000B1445" w:rsidP="007B1E19">
      <w:pPr>
        <w:widowControl/>
        <w:jc w:val="left"/>
        <w:rPr>
          <w:rFonts w:ascii="HG丸ｺﾞｼｯｸM-PRO" w:eastAsia="HG丸ｺﾞｼｯｸM-PRO" w:hAnsi="HG丸ｺﾞｼｯｸM-PRO"/>
          <w:color w:val="000000" w:themeColor="text1"/>
          <w:sz w:val="24"/>
        </w:rPr>
      </w:pPr>
      <w:r w:rsidRPr="00595BF1">
        <w:rPr>
          <w:rFonts w:ascii="HG丸ｺﾞｼｯｸM-PRO" w:eastAsia="HG丸ｺﾞｼｯｸM-PRO" w:hAnsi="HG丸ｺﾞｼｯｸM-PRO" w:hint="eastAsia"/>
          <w:color w:val="000000" w:themeColor="text1"/>
          <w:sz w:val="24"/>
        </w:rPr>
        <w:t>※　中小企業等にあっては、上記の比較をすべき金額は、①の場合は「合計額」と、②の場合は「支払金額」とします。</w:t>
      </w:r>
    </w:p>
    <w:p w14:paraId="750D18A9" w14:textId="6FD01F69" w:rsidR="000B1445" w:rsidRPr="00595BF1" w:rsidRDefault="000B1445" w:rsidP="007B1E19">
      <w:pPr>
        <w:widowControl/>
        <w:jc w:val="left"/>
        <w:rPr>
          <w:rFonts w:ascii="HG丸ｺﾞｼｯｸM-PRO" w:eastAsia="HG丸ｺﾞｼｯｸM-PRO" w:hAnsi="HG丸ｺﾞｼｯｸM-PRO"/>
          <w:color w:val="000000" w:themeColor="text1"/>
          <w:sz w:val="24"/>
        </w:rPr>
      </w:pPr>
      <w:r w:rsidRPr="00595BF1">
        <w:rPr>
          <w:rFonts w:ascii="HG丸ｺﾞｼｯｸM-PRO" w:eastAsia="HG丸ｺﾞｼｯｸM-PRO" w:hAnsi="HG丸ｺﾞｼｯｸM-PRO" w:hint="eastAsia"/>
          <w:color w:val="000000" w:themeColor="text1"/>
          <w:sz w:val="24"/>
        </w:rPr>
        <w:t>※　事業期間中に当該事業者より表明した内容を実行できない旨が、何らかの形で意思表示された場合、賃上げ実績の確認は行いません。</w:t>
      </w:r>
    </w:p>
    <w:p w14:paraId="206D94D5" w14:textId="77777777" w:rsidR="000B1445" w:rsidRPr="00595BF1" w:rsidRDefault="000B1445" w:rsidP="000B1445">
      <w:pPr>
        <w:widowControl/>
        <w:jc w:val="left"/>
        <w:rPr>
          <w:rFonts w:ascii="HG丸ｺﾞｼｯｸM-PRO" w:eastAsia="HG丸ｺﾞｼｯｸM-PRO" w:hAnsi="HG丸ｺﾞｼｯｸM-PRO"/>
          <w:color w:val="000000" w:themeColor="text1"/>
          <w:sz w:val="24"/>
        </w:rPr>
      </w:pPr>
    </w:p>
    <w:p w14:paraId="26F383E6" w14:textId="77777777" w:rsidR="000B1445" w:rsidRPr="00595BF1" w:rsidRDefault="000B1445" w:rsidP="000B1445">
      <w:pPr>
        <w:widowControl/>
        <w:jc w:val="left"/>
        <w:rPr>
          <w:rFonts w:ascii="HG丸ｺﾞｼｯｸM-PRO" w:eastAsia="HG丸ｺﾞｼｯｸM-PRO" w:hAnsi="HG丸ｺﾞｼｯｸM-PRO"/>
          <w:color w:val="000000" w:themeColor="text1"/>
          <w:sz w:val="24"/>
        </w:rPr>
      </w:pPr>
      <w:r w:rsidRPr="00595BF1">
        <w:rPr>
          <w:rFonts w:ascii="HG丸ｺﾞｼｯｸM-PRO" w:eastAsia="HG丸ｺﾞｼｯｸM-PRO" w:hAnsi="HG丸ｺﾞｼｯｸM-PRO" w:hint="eastAsia"/>
          <w:color w:val="000000" w:themeColor="text1"/>
          <w:sz w:val="24"/>
        </w:rPr>
        <w:t>（３）その他</w:t>
      </w:r>
    </w:p>
    <w:p w14:paraId="6717E432" w14:textId="33AB7696" w:rsidR="000B1445" w:rsidRPr="00595BF1" w:rsidRDefault="000B1445" w:rsidP="000B1445">
      <w:pPr>
        <w:widowControl/>
        <w:ind w:left="235" w:hangingChars="100" w:hanging="235"/>
        <w:jc w:val="left"/>
        <w:rPr>
          <w:rFonts w:ascii="HG丸ｺﾞｼｯｸM-PRO" w:eastAsia="HG丸ｺﾞｼｯｸM-PRO" w:hAnsi="HG丸ｺﾞｼｯｸM-PRO"/>
          <w:color w:val="000000" w:themeColor="text1"/>
          <w:sz w:val="24"/>
        </w:rPr>
      </w:pPr>
      <w:r w:rsidRPr="00595BF1">
        <w:rPr>
          <w:rFonts w:ascii="HG丸ｺﾞｼｯｸM-PRO" w:eastAsia="HG丸ｺﾞｼｯｸM-PRO" w:hAnsi="HG丸ｺﾞｼｯｸM-PRO" w:hint="eastAsia"/>
          <w:color w:val="000000" w:themeColor="text1"/>
          <w:sz w:val="24"/>
        </w:rPr>
        <w:t xml:space="preserve">　　上記に記載のない詳細につきましては、以下の（Ｑ＆Ａ）をご覧いただき、更に不明な点がある場合にはお問い合わせください。</w:t>
      </w:r>
    </w:p>
    <w:bookmarkEnd w:id="0"/>
    <w:p w14:paraId="1F473B81" w14:textId="0984D6C5" w:rsidR="000B1445" w:rsidRPr="00595BF1" w:rsidRDefault="000B1445">
      <w:pPr>
        <w:widowControl/>
        <w:jc w:val="left"/>
        <w:rPr>
          <w:color w:val="000000" w:themeColor="text1"/>
          <w:sz w:val="21"/>
          <w:szCs w:val="21"/>
        </w:rPr>
      </w:pPr>
      <w:r w:rsidRPr="00595BF1">
        <w:rPr>
          <w:color w:val="000000" w:themeColor="text1"/>
          <w:sz w:val="21"/>
          <w:szCs w:val="21"/>
        </w:rPr>
        <w:br w:type="page"/>
      </w:r>
    </w:p>
    <w:p w14:paraId="7D180D2D" w14:textId="77D6A417" w:rsidR="00802581" w:rsidRPr="00595BF1" w:rsidRDefault="00664397">
      <w:pPr>
        <w:widowControl/>
        <w:jc w:val="left"/>
        <w:rPr>
          <w:rFonts w:ascii="HG丸ｺﾞｼｯｸM-PRO" w:eastAsia="HG丸ｺﾞｼｯｸM-PRO" w:hAnsi="ＭＳ Ｐゴシック"/>
          <w:color w:val="000000" w:themeColor="text1"/>
          <w:sz w:val="21"/>
          <w:szCs w:val="21"/>
        </w:rPr>
      </w:pPr>
      <w:r>
        <w:rPr>
          <w:rFonts w:ascii="HG丸ｺﾞｼｯｸM-PRO" w:eastAsia="HG丸ｺﾞｼｯｸM-PRO" w:hAnsi="ＭＳ Ｐゴシック" w:hint="eastAsia"/>
          <w:color w:val="000000" w:themeColor="text1"/>
          <w:sz w:val="21"/>
          <w:szCs w:val="21"/>
        </w:rPr>
        <w:lastRenderedPageBreak/>
        <w:t>（参考１）</w:t>
      </w:r>
    </w:p>
    <w:p w14:paraId="480B7969" w14:textId="77777777" w:rsidR="00802581" w:rsidRPr="00595BF1" w:rsidRDefault="00802581" w:rsidP="00765EB4">
      <w:pPr>
        <w:pStyle w:val="af9"/>
        <w:jc w:val="center"/>
        <w:rPr>
          <w:color w:val="000000" w:themeColor="text1"/>
          <w:sz w:val="28"/>
          <w:szCs w:val="28"/>
        </w:rPr>
      </w:pPr>
      <w:r w:rsidRPr="00595BF1">
        <w:rPr>
          <w:rFonts w:hint="eastAsia"/>
          <w:color w:val="000000" w:themeColor="text1"/>
          <w:sz w:val="28"/>
          <w:szCs w:val="28"/>
        </w:rPr>
        <w:t>「同等の賃上げ実績」と認めることができる場合の考え方</w:t>
      </w:r>
    </w:p>
    <w:p w14:paraId="7B3D8463" w14:textId="77777777" w:rsidR="00802581" w:rsidRPr="00595BF1" w:rsidRDefault="00802581" w:rsidP="00802581">
      <w:pPr>
        <w:pStyle w:val="af9"/>
        <w:rPr>
          <w:color w:val="000000" w:themeColor="text1"/>
          <w:sz w:val="21"/>
          <w:szCs w:val="21"/>
        </w:rPr>
      </w:pPr>
    </w:p>
    <w:p w14:paraId="13410CBF" w14:textId="30623FF5" w:rsidR="00802581" w:rsidRPr="00595BF1" w:rsidRDefault="00802581" w:rsidP="00802581">
      <w:pPr>
        <w:pStyle w:val="af9"/>
        <w:rPr>
          <w:color w:val="000000" w:themeColor="text1"/>
          <w:sz w:val="21"/>
          <w:szCs w:val="21"/>
        </w:rPr>
      </w:pPr>
      <w:r w:rsidRPr="00595BF1">
        <w:rPr>
          <w:rFonts w:hint="eastAsia"/>
          <w:color w:val="000000" w:themeColor="text1"/>
          <w:sz w:val="21"/>
          <w:szCs w:val="21"/>
        </w:rPr>
        <w:t>○各企業の実情を踏まえ、継続雇用している従業員のみの基本給や所定内賃金などにより評価することも可能。</w:t>
      </w:r>
    </w:p>
    <w:p w14:paraId="05CD9AE9" w14:textId="443C57DB" w:rsidR="00802581" w:rsidRPr="00595BF1" w:rsidRDefault="00802581" w:rsidP="00802581">
      <w:pPr>
        <w:pStyle w:val="af9"/>
        <w:rPr>
          <w:color w:val="000000" w:themeColor="text1"/>
          <w:sz w:val="21"/>
          <w:szCs w:val="21"/>
        </w:rPr>
      </w:pPr>
      <w:r w:rsidRPr="00595BF1">
        <w:rPr>
          <w:rFonts w:hint="eastAsia"/>
          <w:color w:val="000000" w:themeColor="text1"/>
          <w:sz w:val="21"/>
          <w:szCs w:val="21"/>
        </w:rPr>
        <w:t>○通知に示した賃上げ実績の確認方法で従業員の給与を適切に考慮できない場合、適切に控除や補完が行われたもので評価することも可能。</w:t>
      </w:r>
    </w:p>
    <w:p w14:paraId="4CB81E02" w14:textId="5A035771" w:rsidR="00802581" w:rsidRPr="00595BF1" w:rsidRDefault="00802581" w:rsidP="00802581">
      <w:pPr>
        <w:pStyle w:val="af9"/>
        <w:rPr>
          <w:color w:val="000000" w:themeColor="text1"/>
          <w:sz w:val="21"/>
          <w:szCs w:val="21"/>
        </w:rPr>
      </w:pPr>
      <w:r w:rsidRPr="00595BF1">
        <w:rPr>
          <w:rFonts w:hint="eastAsia"/>
          <w:color w:val="000000" w:themeColor="text1"/>
          <w:sz w:val="21"/>
          <w:szCs w:val="21"/>
        </w:rPr>
        <w:t>※なお、本制度において、企業の賃上げ表明を行う様式には従業員代表及び給与又は経理担当者の記名・捺印を求めており、企業の真摯な対応を期待するものである。</w:t>
      </w:r>
    </w:p>
    <w:p w14:paraId="7C662E3F" w14:textId="5AC3C6AA" w:rsidR="00802581" w:rsidRPr="00595BF1" w:rsidRDefault="00802581" w:rsidP="00802581">
      <w:pPr>
        <w:pStyle w:val="af9"/>
        <w:rPr>
          <w:color w:val="000000" w:themeColor="text1"/>
          <w:sz w:val="21"/>
          <w:szCs w:val="21"/>
        </w:rPr>
      </w:pPr>
      <w:r w:rsidRPr="00595BF1">
        <w:rPr>
          <w:rFonts w:hint="eastAsia"/>
          <w:color w:val="000000" w:themeColor="text1"/>
          <w:sz w:val="21"/>
          <w:szCs w:val="21"/>
        </w:rPr>
        <w:t>※例えば、役員報酬だけをあげるのみとなっているなど、実態として従業員の賃上げが伴っていないにも関わらず、実績確認を満足するために恣意的に評価方法を採用することや、賃上げを表明した期間の開始前の一定期間において賃金を意図的に下げる等により賃上げ表明期間の賃上げ率の水増しを図ること等は、本制度の趣旨を意図的に逸脱している行為と見なされる。</w:t>
      </w:r>
    </w:p>
    <w:p w14:paraId="06123FCA" w14:textId="23A95EAC" w:rsidR="00802581" w:rsidRPr="00595BF1" w:rsidRDefault="00802581" w:rsidP="00802581">
      <w:pPr>
        <w:pStyle w:val="af9"/>
        <w:rPr>
          <w:color w:val="000000" w:themeColor="text1"/>
          <w:sz w:val="21"/>
          <w:szCs w:val="21"/>
        </w:rPr>
      </w:pPr>
      <w:r w:rsidRPr="00595BF1">
        <w:rPr>
          <w:rFonts w:hint="eastAsia"/>
          <w:color w:val="000000" w:themeColor="text1"/>
          <w:sz w:val="21"/>
          <w:szCs w:val="21"/>
        </w:rPr>
        <w:t>※ボーナス等の賞与及び諸手当を含めて判断するかは、企業の実情を踏まえて判断することも可能とする。</w:t>
      </w:r>
    </w:p>
    <w:p w14:paraId="0525EC46" w14:textId="77777777" w:rsidR="00802581" w:rsidRPr="00595BF1" w:rsidRDefault="00802581" w:rsidP="00802581">
      <w:pPr>
        <w:pStyle w:val="af9"/>
        <w:rPr>
          <w:color w:val="000000" w:themeColor="text1"/>
          <w:sz w:val="21"/>
          <w:szCs w:val="21"/>
        </w:rPr>
      </w:pPr>
      <w:r w:rsidRPr="00595BF1">
        <w:rPr>
          <w:rFonts w:hint="eastAsia"/>
          <w:color w:val="000000" w:themeColor="text1"/>
          <w:sz w:val="21"/>
          <w:szCs w:val="21"/>
        </w:rPr>
        <w:t>（各企業の実情を踏まえ、継続雇用している従業員のみの基本給や所定内賃金などにより評価）</w:t>
      </w:r>
    </w:p>
    <w:p w14:paraId="7F402EA9" w14:textId="33A1AA14" w:rsidR="00802581" w:rsidRPr="00595BF1" w:rsidRDefault="00802581" w:rsidP="00802581">
      <w:pPr>
        <w:pStyle w:val="af9"/>
        <w:rPr>
          <w:color w:val="000000" w:themeColor="text1"/>
          <w:sz w:val="21"/>
          <w:szCs w:val="21"/>
        </w:rPr>
      </w:pPr>
      <w:r w:rsidRPr="00595BF1">
        <w:rPr>
          <w:rFonts w:hint="eastAsia"/>
          <w:color w:val="000000" w:themeColor="text1"/>
          <w:sz w:val="21"/>
          <w:szCs w:val="21"/>
        </w:rPr>
        <w:t>・ベテラン従業員等が退職し、新卒採用等で雇用を確保することで給与総額が減少する場合等は、継続雇用している給与等受給者への支給額で給与総額等を評価する。</w:t>
      </w:r>
    </w:p>
    <w:p w14:paraId="5C4B034D" w14:textId="77777777" w:rsidR="00802581" w:rsidRPr="00595BF1" w:rsidRDefault="00802581" w:rsidP="00802581">
      <w:pPr>
        <w:pStyle w:val="af9"/>
        <w:rPr>
          <w:color w:val="000000" w:themeColor="text1"/>
          <w:sz w:val="21"/>
          <w:szCs w:val="21"/>
        </w:rPr>
      </w:pPr>
      <w:r w:rsidRPr="00595BF1">
        <w:rPr>
          <w:rFonts w:hint="eastAsia"/>
          <w:color w:val="000000" w:themeColor="text1"/>
          <w:sz w:val="21"/>
          <w:szCs w:val="21"/>
        </w:rPr>
        <w:t>・定年退職者の再雇用などで給与水準が変わる者を除いて給与総額等を評価する。</w:t>
      </w:r>
    </w:p>
    <w:p w14:paraId="29E42C0F" w14:textId="3BCCAB17" w:rsidR="00802581" w:rsidRPr="00595BF1" w:rsidRDefault="00802581" w:rsidP="00802581">
      <w:pPr>
        <w:pStyle w:val="af9"/>
        <w:rPr>
          <w:color w:val="000000" w:themeColor="text1"/>
          <w:sz w:val="21"/>
          <w:szCs w:val="21"/>
        </w:rPr>
      </w:pPr>
      <w:r w:rsidRPr="00595BF1">
        <w:rPr>
          <w:rFonts w:hint="eastAsia"/>
          <w:color w:val="000000" w:themeColor="text1"/>
          <w:sz w:val="21"/>
          <w:szCs w:val="21"/>
        </w:rPr>
        <w:t>・ワーク・ライフ</w:t>
      </w:r>
      <w:r w:rsidR="007B5AD7">
        <w:rPr>
          <w:rFonts w:hint="eastAsia"/>
          <w:color w:val="000000" w:themeColor="text1"/>
          <w:sz w:val="21"/>
          <w:szCs w:val="21"/>
        </w:rPr>
        <w:t>・</w:t>
      </w:r>
      <w:r w:rsidRPr="00595BF1">
        <w:rPr>
          <w:rFonts w:hint="eastAsia"/>
          <w:color w:val="000000" w:themeColor="text1"/>
          <w:sz w:val="21"/>
          <w:szCs w:val="21"/>
        </w:rPr>
        <w:t>バランス改善の取組を考慮するため、育児休暇や介護休暇の取得者など給与水準が変わる従業員等を除いて給与総額等を評価する。</w:t>
      </w:r>
    </w:p>
    <w:p w14:paraId="589958D0" w14:textId="159C9F6E" w:rsidR="00802581" w:rsidRPr="00595BF1" w:rsidRDefault="00802581" w:rsidP="00802581">
      <w:pPr>
        <w:pStyle w:val="af9"/>
        <w:rPr>
          <w:color w:val="000000" w:themeColor="text1"/>
          <w:sz w:val="21"/>
          <w:szCs w:val="21"/>
        </w:rPr>
      </w:pPr>
      <w:r w:rsidRPr="00595BF1">
        <w:rPr>
          <w:rFonts w:hint="eastAsia"/>
          <w:color w:val="000000" w:themeColor="text1"/>
          <w:sz w:val="21"/>
          <w:szCs w:val="21"/>
        </w:rPr>
        <w:t>・働き方改革を進める中で、時間外労働規制の令和</w:t>
      </w:r>
      <w:r w:rsidR="00D31C47">
        <w:rPr>
          <w:rFonts w:hint="eastAsia"/>
          <w:color w:val="000000" w:themeColor="text1"/>
          <w:sz w:val="21"/>
          <w:szCs w:val="21"/>
        </w:rPr>
        <w:t>7</w:t>
      </w:r>
      <w:r w:rsidRPr="00595BF1">
        <w:rPr>
          <w:rFonts w:hint="eastAsia"/>
          <w:color w:val="000000" w:themeColor="text1"/>
          <w:sz w:val="21"/>
          <w:szCs w:val="21"/>
        </w:rPr>
        <w:t>年４月からの適用に対応するため、計画的に超過勤務を減らしている場合については、超過勤務手当等を除いて給与総額等を評価する。</w:t>
      </w:r>
    </w:p>
    <w:p w14:paraId="3B7E3092" w14:textId="57357359" w:rsidR="00802581" w:rsidRPr="00595BF1" w:rsidRDefault="00802581" w:rsidP="00802581">
      <w:pPr>
        <w:pStyle w:val="af9"/>
        <w:rPr>
          <w:color w:val="000000" w:themeColor="text1"/>
          <w:sz w:val="21"/>
          <w:szCs w:val="21"/>
        </w:rPr>
      </w:pPr>
      <w:r w:rsidRPr="00595BF1">
        <w:rPr>
          <w:rFonts w:hint="eastAsia"/>
          <w:color w:val="000000" w:themeColor="text1"/>
          <w:sz w:val="21"/>
          <w:szCs w:val="21"/>
        </w:rPr>
        <w:t>・災害時には昼夜を問わず、一時的に人員も増強してその対応に従事することが求められ、その対価として超過勤務手当等が従業員等に支給される。災害対応は、自ら制御できない年変動があり、このような場合、超過勤務や一時雇用を除いて給与総額等を評価する。</w:t>
      </w:r>
    </w:p>
    <w:p w14:paraId="4E088A1E" w14:textId="35777E87" w:rsidR="00802581" w:rsidRPr="00595BF1" w:rsidRDefault="00802581" w:rsidP="00802581">
      <w:pPr>
        <w:pStyle w:val="af9"/>
        <w:rPr>
          <w:color w:val="000000" w:themeColor="text1"/>
          <w:sz w:val="21"/>
          <w:szCs w:val="21"/>
        </w:rPr>
      </w:pPr>
      <w:r w:rsidRPr="00595BF1">
        <w:rPr>
          <w:rFonts w:hint="eastAsia"/>
          <w:color w:val="000000" w:themeColor="text1"/>
          <w:sz w:val="21"/>
          <w:szCs w:val="21"/>
        </w:rPr>
        <w:t>・業績に応じて支給する一時金や賞与等を除いて給与総額等を評価する。</w:t>
      </w:r>
    </w:p>
    <w:p w14:paraId="38A77771" w14:textId="77777777" w:rsidR="00802581" w:rsidRPr="00595BF1" w:rsidRDefault="00802581" w:rsidP="00802581">
      <w:pPr>
        <w:pStyle w:val="af9"/>
        <w:rPr>
          <w:color w:val="000000" w:themeColor="text1"/>
          <w:sz w:val="21"/>
          <w:szCs w:val="21"/>
        </w:rPr>
      </w:pPr>
      <w:r w:rsidRPr="00595BF1">
        <w:rPr>
          <w:rFonts w:hint="eastAsia"/>
          <w:color w:val="000000" w:themeColor="text1"/>
          <w:sz w:val="21"/>
          <w:szCs w:val="21"/>
        </w:rPr>
        <w:t>（上記に示した賃上げ実績の確認方法で従業員の給与を適切に考慮できない場合、適切に控除や補完を行って評価）</w:t>
      </w:r>
    </w:p>
    <w:p w14:paraId="46DA4114" w14:textId="38970795" w:rsidR="00802581" w:rsidRPr="00595BF1" w:rsidRDefault="00802581" w:rsidP="00802581">
      <w:pPr>
        <w:pStyle w:val="af9"/>
        <w:rPr>
          <w:color w:val="000000" w:themeColor="text1"/>
          <w:sz w:val="21"/>
          <w:szCs w:val="21"/>
        </w:rPr>
      </w:pPr>
      <w:r w:rsidRPr="00595BF1">
        <w:rPr>
          <w:rFonts w:hint="eastAsia"/>
          <w:color w:val="000000" w:themeColor="text1"/>
          <w:sz w:val="21"/>
          <w:szCs w:val="21"/>
        </w:rPr>
        <w:t>・実績確認に用いるとされた主要科目に一部の従業員の給与が含まれない場合、別途これを考慮して評価する。</w:t>
      </w:r>
    </w:p>
    <w:p w14:paraId="0DEC89C4" w14:textId="150AA856" w:rsidR="00802581" w:rsidRPr="00595BF1" w:rsidRDefault="00802581" w:rsidP="00802581">
      <w:pPr>
        <w:pStyle w:val="af9"/>
        <w:rPr>
          <w:color w:val="000000" w:themeColor="text1"/>
          <w:sz w:val="21"/>
          <w:szCs w:val="21"/>
        </w:rPr>
      </w:pPr>
      <w:r w:rsidRPr="00595BF1">
        <w:rPr>
          <w:rFonts w:hint="eastAsia"/>
          <w:color w:val="000000" w:themeColor="text1"/>
          <w:sz w:val="21"/>
          <w:szCs w:val="21"/>
        </w:rPr>
        <w:t>・実績確認に用いるとされた主要科目に外注や派遣社員の一時的な雇い入れによる労務費が含まれてしまう場合、これを除いて評価する。</w:t>
      </w:r>
    </w:p>
    <w:p w14:paraId="00878DE9" w14:textId="54E8B07A" w:rsidR="00802581" w:rsidRPr="00595BF1" w:rsidRDefault="00802581" w:rsidP="00802581">
      <w:pPr>
        <w:pStyle w:val="af9"/>
        <w:rPr>
          <w:color w:val="000000" w:themeColor="text1"/>
          <w:sz w:val="21"/>
          <w:szCs w:val="21"/>
        </w:rPr>
      </w:pPr>
      <w:r w:rsidRPr="00595BF1">
        <w:rPr>
          <w:rFonts w:hint="eastAsia"/>
          <w:color w:val="000000" w:themeColor="text1"/>
          <w:sz w:val="21"/>
          <w:szCs w:val="21"/>
        </w:rPr>
        <w:t>・実績確認に用いるとされた主要科目に退職給付引当金繰入額といった実際に従業員に支払われた給与でないものが含まれてしまう場合は、これを除いて評価する。</w:t>
      </w:r>
    </w:p>
    <w:p w14:paraId="3DABEE2F" w14:textId="7DC70BDD" w:rsidR="00802581" w:rsidRPr="00595BF1" w:rsidRDefault="00802581" w:rsidP="00802581">
      <w:pPr>
        <w:pStyle w:val="af9"/>
        <w:rPr>
          <w:color w:val="000000" w:themeColor="text1"/>
          <w:sz w:val="21"/>
          <w:szCs w:val="21"/>
        </w:rPr>
      </w:pPr>
      <w:r w:rsidRPr="00595BF1">
        <w:rPr>
          <w:rFonts w:hint="eastAsia"/>
          <w:color w:val="000000" w:themeColor="text1"/>
          <w:sz w:val="21"/>
          <w:szCs w:val="21"/>
        </w:rPr>
        <w:t>・役員報酬が含まれること等により従業員の賃金実態を適切に反映できない場合は、これを除いて評価する。</w:t>
      </w:r>
    </w:p>
    <w:p w14:paraId="52F8490A" w14:textId="2927554A" w:rsidR="00802581" w:rsidRPr="00595BF1" w:rsidRDefault="00802581" w:rsidP="00802581">
      <w:pPr>
        <w:pStyle w:val="af9"/>
        <w:rPr>
          <w:color w:val="000000" w:themeColor="text1"/>
          <w:sz w:val="21"/>
          <w:szCs w:val="21"/>
        </w:rPr>
      </w:pPr>
      <w:r w:rsidRPr="00595BF1">
        <w:rPr>
          <w:rFonts w:hint="eastAsia"/>
          <w:color w:val="000000" w:themeColor="text1"/>
          <w:sz w:val="21"/>
          <w:szCs w:val="21"/>
        </w:rPr>
        <w:t>・令和</w:t>
      </w:r>
      <w:r w:rsidR="00D31C47">
        <w:rPr>
          <w:rFonts w:hint="eastAsia"/>
          <w:color w:val="000000" w:themeColor="text1"/>
          <w:sz w:val="21"/>
          <w:szCs w:val="21"/>
        </w:rPr>
        <w:t>７</w:t>
      </w:r>
      <w:r w:rsidR="00B94A59">
        <w:rPr>
          <w:rFonts w:hint="eastAsia"/>
          <w:color w:val="000000" w:themeColor="text1"/>
          <w:sz w:val="21"/>
          <w:szCs w:val="21"/>
        </w:rPr>
        <w:t>年</w:t>
      </w:r>
      <w:r w:rsidR="00796369">
        <w:rPr>
          <w:rFonts w:hint="eastAsia"/>
          <w:color w:val="000000" w:themeColor="text1"/>
          <w:sz w:val="21"/>
          <w:szCs w:val="21"/>
        </w:rPr>
        <w:t>４</w:t>
      </w:r>
      <w:r w:rsidRPr="00595BF1">
        <w:rPr>
          <w:rFonts w:hint="eastAsia"/>
          <w:color w:val="000000" w:themeColor="text1"/>
          <w:sz w:val="21"/>
          <w:szCs w:val="21"/>
        </w:rPr>
        <w:t>月以降の最初の事業年度開始時よりも前の令和</w:t>
      </w:r>
      <w:r w:rsidR="00D31C47">
        <w:rPr>
          <w:rFonts w:hint="eastAsia"/>
          <w:color w:val="000000" w:themeColor="text1"/>
          <w:sz w:val="21"/>
          <w:szCs w:val="21"/>
        </w:rPr>
        <w:t>７</w:t>
      </w:r>
      <w:r w:rsidR="00B94A59">
        <w:rPr>
          <w:rFonts w:hint="eastAsia"/>
          <w:color w:val="000000" w:themeColor="text1"/>
          <w:sz w:val="21"/>
          <w:szCs w:val="21"/>
        </w:rPr>
        <w:t>年度</w:t>
      </w:r>
      <w:r w:rsidRPr="00595BF1">
        <w:rPr>
          <w:rFonts w:hint="eastAsia"/>
          <w:color w:val="000000" w:themeColor="text1"/>
          <w:sz w:val="21"/>
          <w:szCs w:val="21"/>
        </w:rPr>
        <w:t>中に賃上げを実施した場合は、その賃上げを実施したときから１年間の賃上げ実績を評価する。</w:t>
      </w:r>
    </w:p>
    <w:p w14:paraId="1A16EAC3" w14:textId="77777777" w:rsidR="00802581" w:rsidRPr="00595BF1" w:rsidRDefault="00802581" w:rsidP="00802581">
      <w:pPr>
        <w:pStyle w:val="af9"/>
        <w:rPr>
          <w:color w:val="000000" w:themeColor="text1"/>
          <w:sz w:val="21"/>
          <w:szCs w:val="21"/>
        </w:rPr>
      </w:pPr>
    </w:p>
    <w:p w14:paraId="7C39046B" w14:textId="77777777" w:rsidR="00802581" w:rsidRPr="00595BF1" w:rsidRDefault="00802581" w:rsidP="00802581">
      <w:pPr>
        <w:pStyle w:val="af9"/>
        <w:rPr>
          <w:color w:val="000000" w:themeColor="text1"/>
          <w:sz w:val="21"/>
          <w:szCs w:val="21"/>
        </w:rPr>
      </w:pPr>
      <w:r w:rsidRPr="00595BF1">
        <w:rPr>
          <w:rFonts w:hint="eastAsia"/>
          <w:color w:val="000000" w:themeColor="text1"/>
          <w:sz w:val="21"/>
          <w:szCs w:val="21"/>
        </w:rPr>
        <w:t>※なお、上記は例示であり、ここに記載されている例に限定されるものではない</w:t>
      </w:r>
    </w:p>
    <w:p w14:paraId="326B64F3" w14:textId="77777777" w:rsidR="00802581" w:rsidRPr="00595BF1" w:rsidRDefault="00802581" w:rsidP="00802581">
      <w:pPr>
        <w:pStyle w:val="af9"/>
        <w:rPr>
          <w:color w:val="000000" w:themeColor="text1"/>
          <w:sz w:val="21"/>
          <w:szCs w:val="21"/>
        </w:rPr>
      </w:pPr>
    </w:p>
    <w:p w14:paraId="5D0C7D4A" w14:textId="77777777" w:rsidR="00802581" w:rsidRPr="00595BF1" w:rsidRDefault="00802581" w:rsidP="00802581">
      <w:pPr>
        <w:pStyle w:val="af9"/>
        <w:rPr>
          <w:color w:val="000000" w:themeColor="text1"/>
          <w:sz w:val="21"/>
          <w:szCs w:val="21"/>
        </w:rPr>
      </w:pPr>
    </w:p>
    <w:p w14:paraId="432F76DE" w14:textId="77777777" w:rsidR="00802581" w:rsidRPr="00595BF1" w:rsidRDefault="00802581" w:rsidP="00802581">
      <w:pPr>
        <w:pStyle w:val="af9"/>
        <w:rPr>
          <w:color w:val="000000" w:themeColor="text1"/>
          <w:sz w:val="21"/>
          <w:szCs w:val="21"/>
        </w:rPr>
      </w:pPr>
      <w:r w:rsidRPr="00595BF1">
        <w:rPr>
          <w:rFonts w:hint="eastAsia"/>
          <w:color w:val="000000" w:themeColor="text1"/>
          <w:sz w:val="21"/>
          <w:szCs w:val="21"/>
        </w:rPr>
        <w:t>（別紙様式）</w:t>
      </w:r>
    </w:p>
    <w:p w14:paraId="0EF00D93" w14:textId="77777777" w:rsidR="00802581" w:rsidRPr="00595BF1" w:rsidRDefault="00802581" w:rsidP="00802581">
      <w:pPr>
        <w:pStyle w:val="af9"/>
        <w:rPr>
          <w:color w:val="000000" w:themeColor="text1"/>
          <w:sz w:val="21"/>
          <w:szCs w:val="21"/>
        </w:rPr>
      </w:pPr>
    </w:p>
    <w:p w14:paraId="2A457B99" w14:textId="77777777" w:rsidR="00802581" w:rsidRPr="00595BF1" w:rsidRDefault="00802581" w:rsidP="00765EB4">
      <w:pPr>
        <w:pStyle w:val="af9"/>
        <w:jc w:val="center"/>
        <w:rPr>
          <w:color w:val="000000" w:themeColor="text1"/>
          <w:sz w:val="32"/>
          <w:szCs w:val="32"/>
        </w:rPr>
      </w:pPr>
      <w:r w:rsidRPr="00595BF1">
        <w:rPr>
          <w:rFonts w:hint="eastAsia"/>
          <w:color w:val="000000" w:themeColor="text1"/>
          <w:sz w:val="32"/>
          <w:szCs w:val="32"/>
        </w:rPr>
        <w:t>賃金引上げ計画の達成について</w:t>
      </w:r>
    </w:p>
    <w:p w14:paraId="46A36317" w14:textId="77777777" w:rsidR="00802581" w:rsidRPr="00595BF1" w:rsidRDefault="00802581" w:rsidP="00802581">
      <w:pPr>
        <w:pStyle w:val="af9"/>
        <w:rPr>
          <w:color w:val="000000" w:themeColor="text1"/>
          <w:sz w:val="21"/>
          <w:szCs w:val="21"/>
        </w:rPr>
      </w:pPr>
    </w:p>
    <w:p w14:paraId="051D4047" w14:textId="77777777" w:rsidR="00802581" w:rsidRPr="00595BF1" w:rsidRDefault="00802581" w:rsidP="00802581">
      <w:pPr>
        <w:pStyle w:val="af9"/>
        <w:rPr>
          <w:color w:val="000000" w:themeColor="text1"/>
          <w:sz w:val="21"/>
          <w:szCs w:val="21"/>
        </w:rPr>
      </w:pPr>
    </w:p>
    <w:p w14:paraId="4E378BE1" w14:textId="77777777" w:rsidR="00802581" w:rsidRPr="00595BF1" w:rsidRDefault="00802581" w:rsidP="00802581">
      <w:pPr>
        <w:pStyle w:val="af9"/>
        <w:rPr>
          <w:color w:val="000000" w:themeColor="text1"/>
          <w:sz w:val="21"/>
          <w:szCs w:val="21"/>
        </w:rPr>
      </w:pPr>
      <w:r w:rsidRPr="00595BF1">
        <w:rPr>
          <w:rFonts w:hint="eastAsia"/>
          <w:color w:val="000000" w:themeColor="text1"/>
          <w:sz w:val="21"/>
          <w:szCs w:val="21"/>
        </w:rPr>
        <w:t>私は、〇〇株式会社が、令和○年度（令和○年○月○日から令和○年○月○日までの〇〇株式会社の事業年度）（又は○年）において、令和〇年〇月〇日付け「従業員への賃金引上げ計画の表明書」と同等の賃上げを実施したことを別添書類によって確認いたしました。</w:t>
      </w:r>
    </w:p>
    <w:p w14:paraId="43FE1765" w14:textId="77777777" w:rsidR="00802581" w:rsidRPr="00595BF1" w:rsidRDefault="00802581" w:rsidP="00802581">
      <w:pPr>
        <w:pStyle w:val="af9"/>
        <w:rPr>
          <w:color w:val="000000" w:themeColor="text1"/>
          <w:sz w:val="21"/>
          <w:szCs w:val="21"/>
        </w:rPr>
      </w:pPr>
    </w:p>
    <w:p w14:paraId="05D463AC" w14:textId="77777777" w:rsidR="00802581" w:rsidRPr="00595BF1" w:rsidRDefault="00802581" w:rsidP="00802581">
      <w:pPr>
        <w:pStyle w:val="af9"/>
        <w:rPr>
          <w:color w:val="000000" w:themeColor="text1"/>
          <w:sz w:val="21"/>
          <w:szCs w:val="21"/>
        </w:rPr>
      </w:pPr>
      <w:r w:rsidRPr="00595BF1">
        <w:rPr>
          <w:rFonts w:hint="eastAsia"/>
          <w:color w:val="000000" w:themeColor="text1"/>
          <w:sz w:val="21"/>
          <w:szCs w:val="21"/>
        </w:rPr>
        <w:t xml:space="preserve">　（同等の賃上げ実績と認めた評価の内容）</w:t>
      </w:r>
    </w:p>
    <w:p w14:paraId="40007921" w14:textId="77777777" w:rsidR="00802581" w:rsidRPr="00595BF1" w:rsidRDefault="00802581" w:rsidP="00802581">
      <w:pPr>
        <w:pStyle w:val="af9"/>
        <w:rPr>
          <w:color w:val="000000" w:themeColor="text1"/>
          <w:sz w:val="21"/>
          <w:szCs w:val="21"/>
        </w:rPr>
      </w:pPr>
      <w:r w:rsidRPr="00595BF1">
        <w:rPr>
          <w:rFonts w:hint="eastAsia"/>
          <w:color w:val="000000" w:themeColor="text1"/>
          <w:sz w:val="21"/>
          <w:szCs w:val="21"/>
        </w:rPr>
        <w:t>（記載例１）　評価対象事業年度においては、〇人の従業員が退職する一方、〇人の新卒採用者を雇用することになり、給与支給総額が〇％増加にとどまったものの、継続雇用している〇人の給与支給総額は〇％増加していたため、表明書と同等の賃上げを実行したものと認めました。</w:t>
      </w:r>
    </w:p>
    <w:p w14:paraId="6D33B0F1" w14:textId="77777777" w:rsidR="00802581" w:rsidRPr="00595BF1" w:rsidRDefault="00802581" w:rsidP="00802581">
      <w:pPr>
        <w:pStyle w:val="af9"/>
        <w:rPr>
          <w:color w:val="000000" w:themeColor="text1"/>
          <w:sz w:val="21"/>
          <w:szCs w:val="21"/>
        </w:rPr>
      </w:pPr>
    </w:p>
    <w:p w14:paraId="7317F21A" w14:textId="77777777" w:rsidR="00802581" w:rsidRPr="00595BF1" w:rsidRDefault="00802581" w:rsidP="00802581">
      <w:pPr>
        <w:pStyle w:val="af9"/>
        <w:rPr>
          <w:color w:val="000000" w:themeColor="text1"/>
          <w:sz w:val="21"/>
          <w:szCs w:val="21"/>
        </w:rPr>
      </w:pPr>
      <w:r w:rsidRPr="00595BF1">
        <w:rPr>
          <w:rFonts w:hint="eastAsia"/>
          <w:color w:val="000000" w:themeColor="text1"/>
          <w:sz w:val="21"/>
          <w:szCs w:val="21"/>
        </w:rPr>
        <w:t>（記載例２）　評価対象の前事業年度は災害時の応急対策に従事することなどによる超過勤務手当が多く発生した（対前年度〇％増加）が、評価対象年度においてはその対応がなかったため、超過勤務手当は〇％減と大きく減少した。これらの要因により、給与支給総額は○％の増加にとどまったものの、基本給総額は〇％増加していたため、表明書と同等の賃上げを実行したものと認めました。</w:t>
      </w:r>
    </w:p>
    <w:p w14:paraId="78AFC6A7" w14:textId="77777777" w:rsidR="00802581" w:rsidRPr="00595BF1" w:rsidRDefault="00802581" w:rsidP="00802581">
      <w:pPr>
        <w:pStyle w:val="af9"/>
        <w:rPr>
          <w:color w:val="000000" w:themeColor="text1"/>
          <w:sz w:val="21"/>
          <w:szCs w:val="21"/>
        </w:rPr>
      </w:pPr>
    </w:p>
    <w:p w14:paraId="0A64F493" w14:textId="77777777" w:rsidR="00802581" w:rsidRPr="00595BF1" w:rsidRDefault="00802581" w:rsidP="00802581">
      <w:pPr>
        <w:pStyle w:val="af9"/>
        <w:rPr>
          <w:color w:val="000000" w:themeColor="text1"/>
          <w:sz w:val="21"/>
          <w:szCs w:val="21"/>
        </w:rPr>
      </w:pPr>
      <w:r w:rsidRPr="00595BF1">
        <w:rPr>
          <w:rFonts w:hint="eastAsia"/>
          <w:color w:val="000000" w:themeColor="text1"/>
          <w:sz w:val="21"/>
          <w:szCs w:val="21"/>
        </w:rPr>
        <w:t>令和　　年　　月　　日</w:t>
      </w:r>
    </w:p>
    <w:p w14:paraId="5E076146" w14:textId="77777777" w:rsidR="00802581" w:rsidRPr="00595BF1" w:rsidRDefault="00802581" w:rsidP="00802581">
      <w:pPr>
        <w:pStyle w:val="af9"/>
        <w:rPr>
          <w:color w:val="000000" w:themeColor="text1"/>
          <w:sz w:val="21"/>
          <w:szCs w:val="21"/>
        </w:rPr>
      </w:pPr>
      <w:r w:rsidRPr="00595BF1">
        <w:rPr>
          <w:rFonts w:hint="eastAsia"/>
          <w:color w:val="000000" w:themeColor="text1"/>
          <w:sz w:val="21"/>
          <w:szCs w:val="21"/>
        </w:rPr>
        <w:t xml:space="preserve">　（住所を記載）</w:t>
      </w:r>
    </w:p>
    <w:p w14:paraId="5C2BAB45" w14:textId="77777777" w:rsidR="00802581" w:rsidRPr="00595BF1" w:rsidRDefault="00802581" w:rsidP="00802581">
      <w:pPr>
        <w:pStyle w:val="af9"/>
        <w:rPr>
          <w:color w:val="000000" w:themeColor="text1"/>
          <w:sz w:val="21"/>
          <w:szCs w:val="21"/>
        </w:rPr>
      </w:pPr>
      <w:r w:rsidRPr="00595BF1">
        <w:rPr>
          <w:rFonts w:hint="eastAsia"/>
          <w:color w:val="000000" w:themeColor="text1"/>
          <w:sz w:val="21"/>
          <w:szCs w:val="21"/>
        </w:rPr>
        <w:t xml:space="preserve">　（税理士又は公認会計士等を記載）　氏名　○○　○○　　</w:t>
      </w:r>
    </w:p>
    <w:p w14:paraId="1256650A" w14:textId="77777777" w:rsidR="00802581" w:rsidRPr="00595BF1" w:rsidRDefault="00802581" w:rsidP="00802581">
      <w:pPr>
        <w:pStyle w:val="af9"/>
        <w:rPr>
          <w:color w:val="000000" w:themeColor="text1"/>
          <w:sz w:val="21"/>
          <w:szCs w:val="21"/>
        </w:rPr>
      </w:pPr>
      <w:r w:rsidRPr="00595BF1">
        <w:rPr>
          <w:rFonts w:hint="eastAsia"/>
          <w:color w:val="000000" w:themeColor="text1"/>
          <w:sz w:val="21"/>
          <w:szCs w:val="21"/>
        </w:rPr>
        <w:t xml:space="preserve">　　</w:t>
      </w:r>
    </w:p>
    <w:p w14:paraId="176EE47C" w14:textId="77777777" w:rsidR="00802581" w:rsidRPr="00595BF1" w:rsidRDefault="00802581" w:rsidP="00802581">
      <w:pPr>
        <w:pStyle w:val="af9"/>
        <w:rPr>
          <w:color w:val="000000" w:themeColor="text1"/>
          <w:sz w:val="21"/>
          <w:szCs w:val="21"/>
        </w:rPr>
      </w:pPr>
    </w:p>
    <w:p w14:paraId="14403733" w14:textId="77777777" w:rsidR="00802581" w:rsidRPr="00595BF1" w:rsidRDefault="00802581" w:rsidP="00802581">
      <w:pPr>
        <w:pStyle w:val="af9"/>
        <w:rPr>
          <w:color w:val="000000" w:themeColor="text1"/>
          <w:sz w:val="21"/>
          <w:szCs w:val="21"/>
        </w:rPr>
      </w:pPr>
      <w:r w:rsidRPr="00595BF1">
        <w:rPr>
          <w:rFonts w:hint="eastAsia"/>
          <w:color w:val="000000" w:themeColor="text1"/>
          <w:sz w:val="21"/>
          <w:szCs w:val="21"/>
        </w:rPr>
        <w:t>（添付書類）</w:t>
      </w:r>
    </w:p>
    <w:p w14:paraId="7E92644F" w14:textId="77777777" w:rsidR="00802581" w:rsidRPr="00595BF1" w:rsidRDefault="00802581" w:rsidP="00802581">
      <w:pPr>
        <w:pStyle w:val="af9"/>
        <w:rPr>
          <w:color w:val="000000" w:themeColor="text1"/>
          <w:sz w:val="21"/>
          <w:szCs w:val="21"/>
        </w:rPr>
      </w:pPr>
      <w:r w:rsidRPr="00595BF1">
        <w:rPr>
          <w:rFonts w:hint="eastAsia"/>
          <w:color w:val="000000" w:themeColor="text1"/>
          <w:sz w:val="21"/>
          <w:szCs w:val="21"/>
        </w:rPr>
        <w:t>・〇〇〇</w:t>
      </w:r>
    </w:p>
    <w:p w14:paraId="511F2129" w14:textId="77777777" w:rsidR="00802581" w:rsidRPr="00595BF1" w:rsidRDefault="00802581" w:rsidP="00802581">
      <w:pPr>
        <w:pStyle w:val="af9"/>
        <w:rPr>
          <w:color w:val="000000" w:themeColor="text1"/>
          <w:sz w:val="21"/>
          <w:szCs w:val="21"/>
        </w:rPr>
      </w:pPr>
      <w:r w:rsidRPr="00595BF1">
        <w:rPr>
          <w:rFonts w:hint="eastAsia"/>
          <w:color w:val="000000" w:themeColor="text1"/>
          <w:sz w:val="21"/>
          <w:szCs w:val="21"/>
        </w:rPr>
        <w:t>・〇〇〇</w:t>
      </w:r>
    </w:p>
    <w:p w14:paraId="3248027A" w14:textId="77777777" w:rsidR="00802581" w:rsidRPr="00595BF1" w:rsidRDefault="00802581" w:rsidP="00802581">
      <w:pPr>
        <w:pStyle w:val="af9"/>
        <w:rPr>
          <w:color w:val="000000" w:themeColor="text1"/>
          <w:sz w:val="21"/>
          <w:szCs w:val="21"/>
        </w:rPr>
      </w:pPr>
    </w:p>
    <w:p w14:paraId="0F93E155" w14:textId="77777777" w:rsidR="00802581" w:rsidRPr="00595BF1" w:rsidRDefault="00802581" w:rsidP="00802581">
      <w:pPr>
        <w:pStyle w:val="af9"/>
        <w:rPr>
          <w:color w:val="000000" w:themeColor="text1"/>
          <w:sz w:val="21"/>
          <w:szCs w:val="21"/>
        </w:rPr>
      </w:pPr>
    </w:p>
    <w:p w14:paraId="373839A5" w14:textId="77777777" w:rsidR="00802581" w:rsidRPr="00595BF1" w:rsidRDefault="00802581" w:rsidP="00802581">
      <w:pPr>
        <w:pStyle w:val="af9"/>
        <w:rPr>
          <w:color w:val="000000" w:themeColor="text1"/>
          <w:sz w:val="21"/>
          <w:szCs w:val="21"/>
        </w:rPr>
      </w:pPr>
    </w:p>
    <w:p w14:paraId="03083886" w14:textId="77777777" w:rsidR="00802581" w:rsidRPr="00595BF1" w:rsidRDefault="00802581" w:rsidP="00802581">
      <w:pPr>
        <w:pStyle w:val="af9"/>
        <w:rPr>
          <w:color w:val="000000" w:themeColor="text1"/>
          <w:sz w:val="21"/>
          <w:szCs w:val="21"/>
        </w:rPr>
      </w:pPr>
    </w:p>
    <w:p w14:paraId="6D6D2E64" w14:textId="77777777" w:rsidR="00802581" w:rsidRPr="00595BF1" w:rsidRDefault="00802581" w:rsidP="00802581">
      <w:pPr>
        <w:pStyle w:val="af9"/>
        <w:rPr>
          <w:color w:val="000000" w:themeColor="text1"/>
          <w:sz w:val="21"/>
          <w:szCs w:val="21"/>
        </w:rPr>
      </w:pPr>
    </w:p>
    <w:p w14:paraId="109997A3" w14:textId="77777777" w:rsidR="00802581" w:rsidRPr="00595BF1" w:rsidRDefault="00802581" w:rsidP="00802581">
      <w:pPr>
        <w:pStyle w:val="af9"/>
        <w:rPr>
          <w:color w:val="000000" w:themeColor="text1"/>
          <w:sz w:val="21"/>
          <w:szCs w:val="21"/>
        </w:rPr>
      </w:pPr>
    </w:p>
    <w:p w14:paraId="6F5B0295" w14:textId="77777777" w:rsidR="00802581" w:rsidRPr="00595BF1" w:rsidRDefault="00802581" w:rsidP="00802581">
      <w:pPr>
        <w:pStyle w:val="af9"/>
        <w:rPr>
          <w:color w:val="000000" w:themeColor="text1"/>
          <w:sz w:val="21"/>
          <w:szCs w:val="21"/>
        </w:rPr>
      </w:pPr>
    </w:p>
    <w:p w14:paraId="117EFB14" w14:textId="77777777" w:rsidR="00802581" w:rsidRPr="00595BF1" w:rsidRDefault="00802581" w:rsidP="00802581">
      <w:pPr>
        <w:pStyle w:val="af9"/>
        <w:rPr>
          <w:color w:val="000000" w:themeColor="text1"/>
          <w:sz w:val="21"/>
          <w:szCs w:val="21"/>
        </w:rPr>
      </w:pPr>
    </w:p>
    <w:p w14:paraId="4F72E5F0" w14:textId="77777777" w:rsidR="00802581" w:rsidRPr="00595BF1" w:rsidRDefault="00802581" w:rsidP="00802581">
      <w:pPr>
        <w:pStyle w:val="af9"/>
        <w:rPr>
          <w:color w:val="000000" w:themeColor="text1"/>
          <w:sz w:val="21"/>
          <w:szCs w:val="21"/>
        </w:rPr>
      </w:pPr>
    </w:p>
    <w:p w14:paraId="05EC0075" w14:textId="77777777" w:rsidR="00802581" w:rsidRPr="00595BF1" w:rsidRDefault="00802581" w:rsidP="00802581">
      <w:pPr>
        <w:pStyle w:val="af9"/>
        <w:rPr>
          <w:color w:val="000000" w:themeColor="text1"/>
          <w:sz w:val="21"/>
          <w:szCs w:val="21"/>
        </w:rPr>
      </w:pPr>
    </w:p>
    <w:p w14:paraId="49DA3AEE" w14:textId="77777777" w:rsidR="00802581" w:rsidRPr="00595BF1" w:rsidRDefault="00802581" w:rsidP="00802581">
      <w:pPr>
        <w:pStyle w:val="af9"/>
        <w:rPr>
          <w:color w:val="000000" w:themeColor="text1"/>
          <w:sz w:val="21"/>
          <w:szCs w:val="21"/>
        </w:rPr>
      </w:pPr>
    </w:p>
    <w:p w14:paraId="54139FAA" w14:textId="77777777" w:rsidR="00802581" w:rsidRPr="00595BF1" w:rsidRDefault="00802581" w:rsidP="00802581">
      <w:pPr>
        <w:pStyle w:val="af9"/>
        <w:rPr>
          <w:color w:val="000000" w:themeColor="text1"/>
          <w:sz w:val="21"/>
          <w:szCs w:val="21"/>
        </w:rPr>
      </w:pPr>
    </w:p>
    <w:p w14:paraId="0FE1297B" w14:textId="77777777" w:rsidR="00802581" w:rsidRPr="00595BF1" w:rsidRDefault="00802581" w:rsidP="00802581">
      <w:pPr>
        <w:pStyle w:val="af9"/>
        <w:rPr>
          <w:color w:val="000000" w:themeColor="text1"/>
          <w:sz w:val="21"/>
          <w:szCs w:val="21"/>
        </w:rPr>
      </w:pPr>
    </w:p>
    <w:p w14:paraId="6D14B41C" w14:textId="3A065566" w:rsidR="00802581" w:rsidRPr="00595BF1" w:rsidRDefault="00802581" w:rsidP="00802581">
      <w:pPr>
        <w:pStyle w:val="af9"/>
        <w:rPr>
          <w:color w:val="000000" w:themeColor="text1"/>
          <w:sz w:val="21"/>
          <w:szCs w:val="21"/>
        </w:rPr>
      </w:pPr>
    </w:p>
    <w:p w14:paraId="04C3EE6B" w14:textId="3E7EE1A7" w:rsidR="00802581" w:rsidRPr="00595BF1" w:rsidRDefault="007F641A" w:rsidP="00802581">
      <w:pPr>
        <w:pStyle w:val="af9"/>
        <w:rPr>
          <w:color w:val="000000" w:themeColor="text1"/>
          <w:sz w:val="21"/>
          <w:szCs w:val="21"/>
        </w:rPr>
      </w:pPr>
      <w:r w:rsidRPr="00595BF1">
        <w:rPr>
          <w:rFonts w:hint="eastAsia"/>
          <w:color w:val="000000" w:themeColor="text1"/>
          <w:sz w:val="21"/>
          <w:szCs w:val="21"/>
        </w:rPr>
        <w:lastRenderedPageBreak/>
        <w:t>・</w:t>
      </w:r>
      <w:r w:rsidR="00802581" w:rsidRPr="00595BF1">
        <w:rPr>
          <w:rFonts w:hint="eastAsia"/>
          <w:color w:val="000000" w:themeColor="text1"/>
          <w:sz w:val="21"/>
          <w:szCs w:val="21"/>
        </w:rPr>
        <w:t>.評価項目・評価対象</w:t>
      </w:r>
    </w:p>
    <w:p w14:paraId="6B9E4155" w14:textId="24A38C5A"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Ｑ</w:t>
      </w:r>
      <w:r w:rsidR="007F641A" w:rsidRPr="00595BF1">
        <w:rPr>
          <w:rFonts w:hint="eastAsia"/>
          <w:color w:val="000000" w:themeColor="text1"/>
          <w:sz w:val="21"/>
          <w:szCs w:val="21"/>
        </w:rPr>
        <w:t>１</w:t>
      </w:r>
      <w:r w:rsidRPr="00595BF1">
        <w:rPr>
          <w:rFonts w:hint="eastAsia"/>
          <w:color w:val="000000" w:themeColor="text1"/>
          <w:sz w:val="21"/>
          <w:szCs w:val="21"/>
        </w:rPr>
        <w:t xml:space="preserve">　従業員への賃金引上げ計画の表明書（以下、「表明書」という。）において、入札者の事業年度と暦年で対象期間を区分している理由は何か。</w:t>
      </w:r>
    </w:p>
    <w:p w14:paraId="313D3824" w14:textId="7CFA94CB"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Ａ</w:t>
      </w:r>
      <w:r w:rsidR="007F641A" w:rsidRPr="00595BF1">
        <w:rPr>
          <w:rFonts w:hint="eastAsia"/>
          <w:color w:val="000000" w:themeColor="text1"/>
          <w:sz w:val="21"/>
          <w:szCs w:val="21"/>
        </w:rPr>
        <w:t>１</w:t>
      </w:r>
      <w:r w:rsidRPr="00595BF1">
        <w:rPr>
          <w:rFonts w:hint="eastAsia"/>
          <w:color w:val="000000" w:themeColor="text1"/>
          <w:sz w:val="21"/>
          <w:szCs w:val="21"/>
        </w:rPr>
        <w:t xml:space="preserve">　本取組の開始年度においては、入札者の事業年度の令和</w:t>
      </w:r>
      <w:r w:rsidR="00D31C47">
        <w:rPr>
          <w:rFonts w:hint="eastAsia"/>
          <w:color w:val="000000" w:themeColor="text1"/>
          <w:sz w:val="21"/>
          <w:szCs w:val="21"/>
        </w:rPr>
        <w:t>7</w:t>
      </w:r>
      <w:r w:rsidR="00B94A59">
        <w:rPr>
          <w:rFonts w:hint="eastAsia"/>
          <w:color w:val="000000" w:themeColor="text1"/>
          <w:sz w:val="21"/>
          <w:szCs w:val="21"/>
        </w:rPr>
        <w:t>年</w:t>
      </w:r>
      <w:r w:rsidRPr="00595BF1">
        <w:rPr>
          <w:rFonts w:hint="eastAsia"/>
          <w:color w:val="000000" w:themeColor="text1"/>
          <w:sz w:val="21"/>
          <w:szCs w:val="21"/>
        </w:rPr>
        <w:t>４月以降とした場合、１～12月を事業年度とする者は該当期間が令和</w:t>
      </w:r>
      <w:r w:rsidR="006A742A">
        <w:rPr>
          <w:rFonts w:hint="eastAsia"/>
          <w:color w:val="000000" w:themeColor="text1"/>
          <w:sz w:val="21"/>
          <w:szCs w:val="21"/>
        </w:rPr>
        <w:t>8</w:t>
      </w:r>
      <w:r w:rsidR="00B94A59">
        <w:rPr>
          <w:rFonts w:hint="eastAsia"/>
          <w:color w:val="000000" w:themeColor="text1"/>
          <w:sz w:val="21"/>
          <w:szCs w:val="21"/>
        </w:rPr>
        <w:t>年</w:t>
      </w:r>
      <w:r w:rsidRPr="00595BF1">
        <w:rPr>
          <w:rFonts w:hint="eastAsia"/>
          <w:color w:val="000000" w:themeColor="text1"/>
          <w:sz w:val="21"/>
          <w:szCs w:val="21"/>
        </w:rPr>
        <w:t>１月以降となり、令和</w:t>
      </w:r>
      <w:r w:rsidR="00D31C47">
        <w:rPr>
          <w:rFonts w:hint="eastAsia"/>
          <w:color w:val="000000" w:themeColor="text1"/>
          <w:sz w:val="21"/>
          <w:szCs w:val="21"/>
        </w:rPr>
        <w:t>7</w:t>
      </w:r>
      <w:r w:rsidR="00B94A59">
        <w:rPr>
          <w:rFonts w:hint="eastAsia"/>
          <w:color w:val="000000" w:themeColor="text1"/>
          <w:sz w:val="21"/>
          <w:szCs w:val="21"/>
        </w:rPr>
        <w:t>年</w:t>
      </w:r>
      <w:r w:rsidRPr="00595BF1">
        <w:rPr>
          <w:rFonts w:hint="eastAsia"/>
          <w:color w:val="000000" w:themeColor="text1"/>
          <w:sz w:val="21"/>
          <w:szCs w:val="21"/>
        </w:rPr>
        <w:t>の時点で翌事業年度の賃上げを表明することは難しいと考えられるため、公平性の観点から、暦年での取扱いを可能としたものとなります。</w:t>
      </w:r>
    </w:p>
    <w:p w14:paraId="149F840A" w14:textId="4E9578FB" w:rsidR="00802581" w:rsidRPr="00595BF1" w:rsidRDefault="00802581" w:rsidP="00802581">
      <w:pPr>
        <w:pStyle w:val="af9"/>
        <w:rPr>
          <w:color w:val="000000" w:themeColor="text1"/>
          <w:sz w:val="21"/>
          <w:szCs w:val="21"/>
        </w:rPr>
      </w:pPr>
      <w:r w:rsidRPr="00595BF1">
        <w:rPr>
          <w:rFonts w:hint="eastAsia"/>
          <w:color w:val="000000" w:themeColor="text1"/>
          <w:sz w:val="21"/>
          <w:szCs w:val="21"/>
        </w:rPr>
        <w:t xml:space="preserve">　なお、入札者の事業年度及び暦年のいずれかを選択するかは、入札者の選択によることとしています。ただし、経年的に本制度に参加する場合、事業年度単位か暦年単位かの選択を前年度又は前年から変えることによって、前年度等に加点を受けるために表明した期間と、当該年度等に加点を受けるために表明した期間が重なり、賃上げ表明の期間と加点を受ける期間との間に不整合が生じることのないよう、賃上げ表明を行う期間は、前年度に加点を受けるために表明した期間と重ならないようにする必要があります。</w:t>
      </w:r>
    </w:p>
    <w:p w14:paraId="469927A2" w14:textId="77777777" w:rsidR="00802581" w:rsidRPr="00595BF1" w:rsidRDefault="00802581" w:rsidP="00802581">
      <w:pPr>
        <w:pStyle w:val="af9"/>
        <w:rPr>
          <w:color w:val="000000" w:themeColor="text1"/>
          <w:sz w:val="21"/>
          <w:szCs w:val="21"/>
        </w:rPr>
      </w:pPr>
    </w:p>
    <w:p w14:paraId="7C924DEF" w14:textId="574F20B4"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Ｑ</w:t>
      </w:r>
      <w:r w:rsidR="007F641A" w:rsidRPr="00595BF1">
        <w:rPr>
          <w:rFonts w:hint="eastAsia"/>
          <w:color w:val="000000" w:themeColor="text1"/>
          <w:sz w:val="21"/>
          <w:szCs w:val="21"/>
        </w:rPr>
        <w:t>２</w:t>
      </w:r>
      <w:r w:rsidRPr="00595BF1">
        <w:rPr>
          <w:rFonts w:hint="eastAsia"/>
          <w:color w:val="000000" w:themeColor="text1"/>
          <w:sz w:val="21"/>
          <w:szCs w:val="21"/>
        </w:rPr>
        <w:t xml:space="preserve">　暦年において表明する場合、年初以外に表明した場合でも、暦年の実績により評価することとなるのか。</w:t>
      </w:r>
    </w:p>
    <w:p w14:paraId="13C4D319" w14:textId="11A68C55"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Ａ</w:t>
      </w:r>
      <w:r w:rsidR="007F641A" w:rsidRPr="00595BF1">
        <w:rPr>
          <w:rFonts w:hint="eastAsia"/>
          <w:color w:val="000000" w:themeColor="text1"/>
          <w:sz w:val="21"/>
          <w:szCs w:val="21"/>
        </w:rPr>
        <w:t>２</w:t>
      </w:r>
      <w:r w:rsidRPr="00595BF1">
        <w:rPr>
          <w:rFonts w:hint="eastAsia"/>
          <w:color w:val="000000" w:themeColor="text1"/>
          <w:sz w:val="21"/>
          <w:szCs w:val="21"/>
        </w:rPr>
        <w:t xml:space="preserve">　そのとおりです。</w:t>
      </w:r>
    </w:p>
    <w:p w14:paraId="00E31092" w14:textId="77777777" w:rsidR="00802581" w:rsidRPr="00595BF1" w:rsidRDefault="00802581" w:rsidP="00802581">
      <w:pPr>
        <w:pStyle w:val="af9"/>
        <w:rPr>
          <w:color w:val="000000" w:themeColor="text1"/>
          <w:sz w:val="21"/>
          <w:szCs w:val="21"/>
        </w:rPr>
      </w:pPr>
    </w:p>
    <w:p w14:paraId="21FF6424" w14:textId="3D6264C8"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Ｑ</w:t>
      </w:r>
      <w:r w:rsidR="007F641A" w:rsidRPr="00595BF1">
        <w:rPr>
          <w:rFonts w:hint="eastAsia"/>
          <w:color w:val="000000" w:themeColor="text1"/>
          <w:sz w:val="21"/>
          <w:szCs w:val="21"/>
        </w:rPr>
        <w:t>３</w:t>
      </w:r>
      <w:r w:rsidRPr="00595BF1">
        <w:rPr>
          <w:rFonts w:hint="eastAsia"/>
          <w:color w:val="000000" w:themeColor="text1"/>
          <w:sz w:val="21"/>
          <w:szCs w:val="21"/>
        </w:rPr>
        <w:t xml:space="preserve">　新規企業は比較する前事業年度等がないが、どのように評価するのか。</w:t>
      </w:r>
    </w:p>
    <w:p w14:paraId="5DB18E45" w14:textId="02C12693"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Ａ</w:t>
      </w:r>
      <w:r w:rsidR="007F641A" w:rsidRPr="00595BF1">
        <w:rPr>
          <w:rFonts w:hint="eastAsia"/>
          <w:color w:val="000000" w:themeColor="text1"/>
          <w:sz w:val="21"/>
          <w:szCs w:val="21"/>
        </w:rPr>
        <w:t>３</w:t>
      </w:r>
      <w:r w:rsidRPr="00595BF1">
        <w:rPr>
          <w:rFonts w:hint="eastAsia"/>
          <w:color w:val="000000" w:themeColor="text1"/>
          <w:sz w:val="21"/>
          <w:szCs w:val="21"/>
        </w:rPr>
        <w:t xml:space="preserve">　評価の対象外となり、加点は受けられません。</w:t>
      </w:r>
    </w:p>
    <w:p w14:paraId="7FABE68F" w14:textId="77777777" w:rsidR="00802581" w:rsidRPr="00595BF1" w:rsidRDefault="00802581" w:rsidP="00802581">
      <w:pPr>
        <w:pStyle w:val="af9"/>
        <w:rPr>
          <w:color w:val="000000" w:themeColor="text1"/>
          <w:sz w:val="21"/>
          <w:szCs w:val="21"/>
        </w:rPr>
      </w:pPr>
    </w:p>
    <w:p w14:paraId="00B8FD48" w14:textId="46F187AE"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Ｑ</w:t>
      </w:r>
      <w:r w:rsidR="007F641A" w:rsidRPr="00595BF1">
        <w:rPr>
          <w:rFonts w:hint="eastAsia"/>
          <w:color w:val="000000" w:themeColor="text1"/>
          <w:sz w:val="21"/>
          <w:szCs w:val="21"/>
        </w:rPr>
        <w:t>４</w:t>
      </w:r>
      <w:r w:rsidRPr="00595BF1">
        <w:rPr>
          <w:rFonts w:hint="eastAsia"/>
          <w:color w:val="000000" w:themeColor="text1"/>
          <w:sz w:val="21"/>
          <w:szCs w:val="21"/>
        </w:rPr>
        <w:t xml:space="preserve">　新たな評価項目の対象は「企業」に限定されるのか。独立行政法人や公益法人、国立大学法人、学校法人などの公共性の高い法人も同様に評価するのか。</w:t>
      </w:r>
    </w:p>
    <w:p w14:paraId="53D9540D" w14:textId="3AEEF37B"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Ａ</w:t>
      </w:r>
      <w:r w:rsidR="007F641A" w:rsidRPr="00595BF1">
        <w:rPr>
          <w:rFonts w:hint="eastAsia"/>
          <w:color w:val="000000" w:themeColor="text1"/>
          <w:sz w:val="21"/>
          <w:szCs w:val="21"/>
        </w:rPr>
        <w:t>４</w:t>
      </w:r>
      <w:r w:rsidRPr="00595BF1">
        <w:rPr>
          <w:rFonts w:hint="eastAsia"/>
          <w:color w:val="000000" w:themeColor="text1"/>
          <w:sz w:val="21"/>
          <w:szCs w:val="21"/>
        </w:rPr>
        <w:t xml:space="preserve">　評価の対象となります。</w:t>
      </w:r>
    </w:p>
    <w:p w14:paraId="5EA0ECB7" w14:textId="77777777" w:rsidR="00802581" w:rsidRPr="00595BF1" w:rsidRDefault="00802581" w:rsidP="00802581">
      <w:pPr>
        <w:pStyle w:val="af9"/>
        <w:rPr>
          <w:color w:val="000000" w:themeColor="text1"/>
          <w:sz w:val="21"/>
          <w:szCs w:val="21"/>
        </w:rPr>
      </w:pPr>
    </w:p>
    <w:p w14:paraId="5EA60F35" w14:textId="329B1BFF"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Ｑ</w:t>
      </w:r>
      <w:r w:rsidR="007F641A" w:rsidRPr="00595BF1">
        <w:rPr>
          <w:rFonts w:hint="eastAsia"/>
          <w:color w:val="000000" w:themeColor="text1"/>
          <w:sz w:val="21"/>
          <w:szCs w:val="21"/>
        </w:rPr>
        <w:t>５</w:t>
      </w:r>
      <w:r w:rsidRPr="00595BF1">
        <w:rPr>
          <w:rFonts w:hint="eastAsia"/>
          <w:color w:val="000000" w:themeColor="text1"/>
          <w:sz w:val="21"/>
          <w:szCs w:val="21"/>
        </w:rPr>
        <w:t xml:space="preserve">　独立行政法人や公益法人、国立大学法人、学校法人などの公共性の高い法人へ適用される賃上げ率は、３％と１．５％のどちらになるのか。</w:t>
      </w:r>
    </w:p>
    <w:p w14:paraId="23A23F38" w14:textId="038DC8ED"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Ａ</w:t>
      </w:r>
      <w:r w:rsidR="007F641A" w:rsidRPr="00595BF1">
        <w:rPr>
          <w:rFonts w:hint="eastAsia"/>
          <w:color w:val="000000" w:themeColor="text1"/>
          <w:sz w:val="21"/>
          <w:szCs w:val="21"/>
        </w:rPr>
        <w:t>５</w:t>
      </w:r>
      <w:r w:rsidRPr="00595BF1">
        <w:rPr>
          <w:rFonts w:hint="eastAsia"/>
          <w:color w:val="000000" w:themeColor="text1"/>
          <w:sz w:val="21"/>
          <w:szCs w:val="21"/>
        </w:rPr>
        <w:t xml:space="preserve">　大企業の要件に当たらない者はすべて「中小企業等」に当たります。</w:t>
      </w:r>
    </w:p>
    <w:p w14:paraId="22600E74" w14:textId="77777777" w:rsidR="00802581" w:rsidRPr="00595BF1" w:rsidRDefault="00802581" w:rsidP="00802581">
      <w:pPr>
        <w:pStyle w:val="af9"/>
        <w:rPr>
          <w:color w:val="000000" w:themeColor="text1"/>
          <w:sz w:val="21"/>
          <w:szCs w:val="21"/>
        </w:rPr>
      </w:pPr>
    </w:p>
    <w:p w14:paraId="03CD80B6" w14:textId="77777777" w:rsidR="00AE42FC" w:rsidRPr="00595BF1" w:rsidRDefault="00AE42FC">
      <w:pPr>
        <w:widowControl/>
        <w:jc w:val="left"/>
        <w:rPr>
          <w:rFonts w:ascii="HG丸ｺﾞｼｯｸM-PRO" w:eastAsia="HG丸ｺﾞｼｯｸM-PRO" w:hAnsi="ＭＳ Ｐゴシック"/>
          <w:color w:val="000000" w:themeColor="text1"/>
          <w:sz w:val="21"/>
          <w:szCs w:val="21"/>
        </w:rPr>
      </w:pPr>
      <w:r w:rsidRPr="00595BF1">
        <w:rPr>
          <w:color w:val="000000" w:themeColor="text1"/>
          <w:sz w:val="21"/>
          <w:szCs w:val="21"/>
        </w:rPr>
        <w:br w:type="page"/>
      </w:r>
    </w:p>
    <w:p w14:paraId="5A173A14" w14:textId="7161E3EB" w:rsidR="00802581" w:rsidRPr="00595BF1" w:rsidRDefault="00802581" w:rsidP="00802581">
      <w:pPr>
        <w:pStyle w:val="af9"/>
        <w:rPr>
          <w:color w:val="000000" w:themeColor="text1"/>
          <w:sz w:val="21"/>
          <w:szCs w:val="21"/>
        </w:rPr>
      </w:pPr>
      <w:r w:rsidRPr="00595BF1">
        <w:rPr>
          <w:rFonts w:hint="eastAsia"/>
          <w:color w:val="000000" w:themeColor="text1"/>
          <w:sz w:val="21"/>
          <w:szCs w:val="21"/>
        </w:rPr>
        <w:lastRenderedPageBreak/>
        <w:t>Ｑ</w:t>
      </w:r>
      <w:r w:rsidR="007F641A" w:rsidRPr="00595BF1">
        <w:rPr>
          <w:rFonts w:hint="eastAsia"/>
          <w:color w:val="000000" w:themeColor="text1"/>
          <w:sz w:val="21"/>
          <w:szCs w:val="21"/>
        </w:rPr>
        <w:t>６</w:t>
      </w:r>
      <w:r w:rsidRPr="00595BF1">
        <w:rPr>
          <w:rFonts w:hint="eastAsia"/>
          <w:color w:val="000000" w:themeColor="text1"/>
          <w:sz w:val="21"/>
          <w:szCs w:val="21"/>
        </w:rPr>
        <w:t xml:space="preserve">　中小企業等の定義について、「法人税法に規定される、資本金等の額等が1億円以下であるもの又は資本等を有しない法人等であり、法人税申告書別表1で非中小法人に該当していない法人」としているが、グループのホールディングス（大法人）は連結納税による法人税税務申告を行っており、ホールディングスと完全支配関係にあり連結子法人の位置付けで、連結納税の範囲に含まれている。連結納税範囲に含まれる連結子法人の場合には、申告書作成実務上別表１は作成しないことから、大企業の位置づけになるのか。</w:t>
      </w:r>
    </w:p>
    <w:p w14:paraId="481BE51C" w14:textId="53719493"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Ａ</w:t>
      </w:r>
      <w:r w:rsidR="007F641A" w:rsidRPr="00595BF1">
        <w:rPr>
          <w:rFonts w:hint="eastAsia"/>
          <w:color w:val="000000" w:themeColor="text1"/>
          <w:sz w:val="21"/>
          <w:szCs w:val="21"/>
        </w:rPr>
        <w:t>６</w:t>
      </w:r>
      <w:r w:rsidRPr="00595BF1">
        <w:rPr>
          <w:rFonts w:hint="eastAsia"/>
          <w:color w:val="000000" w:themeColor="text1"/>
          <w:sz w:val="21"/>
          <w:szCs w:val="21"/>
        </w:rPr>
        <w:t xml:space="preserve">　中小企業の定義は、財務省より以下のとおり連絡を受けています。当該定義に基づき、法人税納税の区分の例に従ってご判断ください。</w:t>
      </w:r>
    </w:p>
    <w:p w14:paraId="713146D3" w14:textId="77777777" w:rsidR="00802581" w:rsidRPr="00595BF1" w:rsidRDefault="00802581" w:rsidP="00802581">
      <w:pPr>
        <w:pStyle w:val="af9"/>
        <w:rPr>
          <w:color w:val="000000" w:themeColor="text1"/>
          <w:sz w:val="21"/>
          <w:szCs w:val="21"/>
        </w:rPr>
      </w:pPr>
      <w:r w:rsidRPr="00595BF1">
        <w:rPr>
          <w:rFonts w:hint="eastAsia"/>
          <w:color w:val="000000" w:themeColor="text1"/>
          <w:sz w:val="21"/>
          <w:szCs w:val="21"/>
        </w:rPr>
        <w:t xml:space="preserve">　　定義：法人税法（昭和40年法律第34号）第66条第２項、第３項及び第６項に規定される、資本金等の額等が１億円以下であるもの又は資本等を有しない普通法人等をいいます。</w:t>
      </w:r>
    </w:p>
    <w:p w14:paraId="0A76FCD3" w14:textId="77777777" w:rsidR="00802581" w:rsidRPr="00595BF1" w:rsidRDefault="00802581" w:rsidP="00802581">
      <w:pPr>
        <w:pStyle w:val="af9"/>
        <w:rPr>
          <w:color w:val="000000" w:themeColor="text1"/>
          <w:sz w:val="21"/>
          <w:szCs w:val="21"/>
        </w:rPr>
      </w:pPr>
    </w:p>
    <w:p w14:paraId="11CDDAFC" w14:textId="475D9BF3" w:rsidR="00802581" w:rsidRPr="00595BF1" w:rsidRDefault="007F641A" w:rsidP="00802581">
      <w:pPr>
        <w:pStyle w:val="af9"/>
        <w:rPr>
          <w:color w:val="000000" w:themeColor="text1"/>
          <w:sz w:val="21"/>
          <w:szCs w:val="21"/>
        </w:rPr>
      </w:pPr>
      <w:r w:rsidRPr="00595BF1">
        <w:rPr>
          <w:rFonts w:hint="eastAsia"/>
          <w:color w:val="000000" w:themeColor="text1"/>
          <w:sz w:val="21"/>
          <w:szCs w:val="21"/>
        </w:rPr>
        <w:t>・</w:t>
      </w:r>
      <w:r w:rsidR="00802581" w:rsidRPr="00595BF1">
        <w:rPr>
          <w:rFonts w:hint="eastAsia"/>
          <w:color w:val="000000" w:themeColor="text1"/>
          <w:sz w:val="21"/>
          <w:szCs w:val="21"/>
        </w:rPr>
        <w:t>.評価方法・評価基準</w:t>
      </w:r>
    </w:p>
    <w:p w14:paraId="2156AF18" w14:textId="6D349D3B"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Ｑ</w:t>
      </w:r>
      <w:r w:rsidR="007F641A" w:rsidRPr="00595BF1">
        <w:rPr>
          <w:rFonts w:hint="eastAsia"/>
          <w:color w:val="000000" w:themeColor="text1"/>
          <w:sz w:val="21"/>
          <w:szCs w:val="21"/>
        </w:rPr>
        <w:t>７</w:t>
      </w:r>
      <w:r w:rsidRPr="00595BF1">
        <w:rPr>
          <w:rFonts w:hint="eastAsia"/>
          <w:color w:val="000000" w:themeColor="text1"/>
          <w:sz w:val="21"/>
          <w:szCs w:val="21"/>
        </w:rPr>
        <w:t xml:space="preserve">　従業員が事業者から賃上げの表明を受ける方法はどのように行うべきか。</w:t>
      </w:r>
    </w:p>
    <w:p w14:paraId="1587F261" w14:textId="1680C61D"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Ａ</w:t>
      </w:r>
      <w:r w:rsidR="007F641A" w:rsidRPr="00595BF1">
        <w:rPr>
          <w:rFonts w:hint="eastAsia"/>
          <w:color w:val="000000" w:themeColor="text1"/>
          <w:sz w:val="21"/>
          <w:szCs w:val="21"/>
        </w:rPr>
        <w:t>７</w:t>
      </w:r>
      <w:r w:rsidRPr="00595BF1">
        <w:rPr>
          <w:rFonts w:hint="eastAsia"/>
          <w:color w:val="000000" w:themeColor="text1"/>
          <w:sz w:val="21"/>
          <w:szCs w:val="21"/>
        </w:rPr>
        <w:t xml:space="preserve">　事業計画中に従業員の賃上げの実施を記載する等、事業者が従業員に対して賃上げの実施を明示することを想定しておりますが、たとえ口頭であっても、従業員が明示的に表明を受けたことが明らかにされた表明書の提出があれば問題ございません。</w:t>
      </w:r>
    </w:p>
    <w:p w14:paraId="1B6A31BB" w14:textId="77777777" w:rsidR="00802581" w:rsidRPr="00595BF1" w:rsidRDefault="00802581" w:rsidP="00802581">
      <w:pPr>
        <w:pStyle w:val="af9"/>
        <w:rPr>
          <w:color w:val="000000" w:themeColor="text1"/>
          <w:sz w:val="21"/>
          <w:szCs w:val="21"/>
        </w:rPr>
      </w:pPr>
      <w:r w:rsidRPr="00595BF1">
        <w:rPr>
          <w:color w:val="000000" w:themeColor="text1"/>
          <w:sz w:val="21"/>
          <w:szCs w:val="21"/>
        </w:rPr>
        <w:tab/>
      </w:r>
    </w:p>
    <w:p w14:paraId="54029924" w14:textId="653D0CBE"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Ｑ</w:t>
      </w:r>
      <w:r w:rsidR="007F641A" w:rsidRPr="00595BF1">
        <w:rPr>
          <w:rFonts w:hint="eastAsia"/>
          <w:color w:val="000000" w:themeColor="text1"/>
          <w:sz w:val="21"/>
          <w:szCs w:val="21"/>
        </w:rPr>
        <w:t>８</w:t>
      </w:r>
      <w:r w:rsidRPr="00595BF1">
        <w:rPr>
          <w:rFonts w:hint="eastAsia"/>
          <w:color w:val="000000" w:themeColor="text1"/>
          <w:sz w:val="21"/>
          <w:szCs w:val="21"/>
        </w:rPr>
        <w:t xml:space="preserve">　表明書の「従業員代表」及び「給与又は経理担当者」とはどのような者を想定しているのか。</w:t>
      </w:r>
    </w:p>
    <w:p w14:paraId="02B9DB7D" w14:textId="36A93E92"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Ａ</w:t>
      </w:r>
      <w:r w:rsidR="007F641A" w:rsidRPr="00595BF1">
        <w:rPr>
          <w:rFonts w:hint="eastAsia"/>
          <w:color w:val="000000" w:themeColor="text1"/>
          <w:sz w:val="21"/>
          <w:szCs w:val="21"/>
        </w:rPr>
        <w:t>８</w:t>
      </w:r>
      <w:r w:rsidRPr="00595BF1">
        <w:rPr>
          <w:rFonts w:hint="eastAsia"/>
          <w:color w:val="000000" w:themeColor="text1"/>
          <w:sz w:val="21"/>
          <w:szCs w:val="21"/>
        </w:rPr>
        <w:t xml:space="preserve">　特定の立場・役職等により制約するところではございません。提出企業等の実情に応じて選出いただくことで問題ございません。</w:t>
      </w:r>
    </w:p>
    <w:p w14:paraId="2F2602FB" w14:textId="77777777" w:rsidR="00802581" w:rsidRPr="00595BF1" w:rsidRDefault="00802581" w:rsidP="00802581">
      <w:pPr>
        <w:pStyle w:val="af9"/>
        <w:rPr>
          <w:color w:val="000000" w:themeColor="text1"/>
          <w:sz w:val="21"/>
          <w:szCs w:val="21"/>
        </w:rPr>
      </w:pPr>
    </w:p>
    <w:p w14:paraId="604D3658" w14:textId="1F4978E6"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Ｑ</w:t>
      </w:r>
      <w:r w:rsidR="007F641A" w:rsidRPr="00595BF1">
        <w:rPr>
          <w:rFonts w:hint="eastAsia"/>
          <w:color w:val="000000" w:themeColor="text1"/>
          <w:sz w:val="21"/>
          <w:szCs w:val="21"/>
        </w:rPr>
        <w:t>９</w:t>
      </w:r>
      <w:r w:rsidRPr="00595BF1">
        <w:rPr>
          <w:rFonts w:hint="eastAsia"/>
          <w:color w:val="000000" w:themeColor="text1"/>
          <w:sz w:val="21"/>
          <w:szCs w:val="21"/>
        </w:rPr>
        <w:t xml:space="preserve">　表明書は任意の様式で代替することは可能か。</w:t>
      </w:r>
    </w:p>
    <w:p w14:paraId="0D2AB2AD" w14:textId="60AFC86C"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Ａ</w:t>
      </w:r>
      <w:r w:rsidR="007F641A" w:rsidRPr="00595BF1">
        <w:rPr>
          <w:rFonts w:hint="eastAsia"/>
          <w:color w:val="000000" w:themeColor="text1"/>
          <w:sz w:val="21"/>
          <w:szCs w:val="21"/>
        </w:rPr>
        <w:t>９</w:t>
      </w:r>
      <w:r w:rsidRPr="00595BF1">
        <w:rPr>
          <w:rFonts w:hint="eastAsia"/>
          <w:color w:val="000000" w:themeColor="text1"/>
          <w:sz w:val="21"/>
          <w:szCs w:val="21"/>
        </w:rPr>
        <w:t xml:space="preserve">　事業者が従業員に賃上げの実施を表明していれば、様式は問いません。</w:t>
      </w:r>
    </w:p>
    <w:p w14:paraId="3A154F1F" w14:textId="77777777" w:rsidR="00802581" w:rsidRPr="00595BF1" w:rsidRDefault="00802581" w:rsidP="00802581">
      <w:pPr>
        <w:pStyle w:val="af9"/>
        <w:rPr>
          <w:color w:val="000000" w:themeColor="text1"/>
          <w:sz w:val="21"/>
          <w:szCs w:val="21"/>
        </w:rPr>
      </w:pPr>
    </w:p>
    <w:p w14:paraId="5E891B8C" w14:textId="52A8D244"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Ｑ1</w:t>
      </w:r>
      <w:r w:rsidR="007F641A" w:rsidRPr="00595BF1">
        <w:rPr>
          <w:rFonts w:hint="eastAsia"/>
          <w:color w:val="000000" w:themeColor="text1"/>
          <w:sz w:val="21"/>
          <w:szCs w:val="21"/>
        </w:rPr>
        <w:t>０</w:t>
      </w:r>
      <w:r w:rsidRPr="00595BF1">
        <w:rPr>
          <w:rFonts w:hint="eastAsia"/>
          <w:color w:val="000000" w:themeColor="text1"/>
          <w:sz w:val="21"/>
          <w:szCs w:val="21"/>
        </w:rPr>
        <w:t xml:space="preserve">　複数の国の機関等の調達に参加する場合、表明書を都度作成する必要があるのか。</w:t>
      </w:r>
    </w:p>
    <w:p w14:paraId="4CF2A80B" w14:textId="31975E49"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Ａ1</w:t>
      </w:r>
      <w:r w:rsidR="007F641A" w:rsidRPr="00595BF1">
        <w:rPr>
          <w:rFonts w:hint="eastAsia"/>
          <w:color w:val="000000" w:themeColor="text1"/>
          <w:sz w:val="21"/>
          <w:szCs w:val="21"/>
        </w:rPr>
        <w:t>０</w:t>
      </w:r>
      <w:r w:rsidRPr="00595BF1">
        <w:rPr>
          <w:rFonts w:hint="eastAsia"/>
          <w:color w:val="000000" w:themeColor="text1"/>
          <w:sz w:val="21"/>
          <w:szCs w:val="21"/>
        </w:rPr>
        <w:t xml:space="preserve">　必ずしも作成いただく必要はございません。他の機関に提出した表明書の写しによるものでも支障ございません。</w:t>
      </w:r>
    </w:p>
    <w:p w14:paraId="14259434" w14:textId="77777777" w:rsidR="00802581" w:rsidRPr="00595BF1" w:rsidRDefault="00802581" w:rsidP="00802581">
      <w:pPr>
        <w:pStyle w:val="af9"/>
        <w:rPr>
          <w:color w:val="000000" w:themeColor="text1"/>
          <w:sz w:val="21"/>
          <w:szCs w:val="21"/>
        </w:rPr>
      </w:pPr>
    </w:p>
    <w:p w14:paraId="00B33914" w14:textId="1708D95C"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Ｑ1</w:t>
      </w:r>
      <w:r w:rsidR="007F641A" w:rsidRPr="00595BF1">
        <w:rPr>
          <w:rFonts w:hint="eastAsia"/>
          <w:color w:val="000000" w:themeColor="text1"/>
          <w:sz w:val="21"/>
          <w:szCs w:val="21"/>
        </w:rPr>
        <w:t>１</w:t>
      </w:r>
      <w:r w:rsidRPr="00595BF1">
        <w:rPr>
          <w:rFonts w:hint="eastAsia"/>
          <w:color w:val="000000" w:themeColor="text1"/>
          <w:sz w:val="21"/>
          <w:szCs w:val="21"/>
        </w:rPr>
        <w:t xml:space="preserve">　表明書において押印を求めているが、どのような趣旨か。また、押印する場合には原本の提出が必要なのか。</w:t>
      </w:r>
    </w:p>
    <w:p w14:paraId="76A171DB" w14:textId="498752CC"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Ａ1</w:t>
      </w:r>
      <w:r w:rsidR="007F641A" w:rsidRPr="00595BF1">
        <w:rPr>
          <w:rFonts w:hint="eastAsia"/>
          <w:color w:val="000000" w:themeColor="text1"/>
          <w:sz w:val="21"/>
          <w:szCs w:val="21"/>
        </w:rPr>
        <w:t>１</w:t>
      </w:r>
      <w:r w:rsidRPr="00595BF1">
        <w:rPr>
          <w:rFonts w:hint="eastAsia"/>
          <w:color w:val="000000" w:themeColor="text1"/>
          <w:sz w:val="21"/>
          <w:szCs w:val="21"/>
        </w:rPr>
        <w:t xml:space="preserve">　従業員の「印」については、従業員が代表者から表明を受けたことを証明するため押印を求めたものでありますが、電子調達システムを使用して提出をする場合には写し（スキャンデータ）を提出することとして問題ありません。</w:t>
      </w:r>
    </w:p>
    <w:p w14:paraId="2A99C43D" w14:textId="77777777" w:rsidR="00802581" w:rsidRPr="00595BF1" w:rsidRDefault="00802581" w:rsidP="00802581">
      <w:pPr>
        <w:pStyle w:val="af9"/>
        <w:rPr>
          <w:color w:val="000000" w:themeColor="text1"/>
          <w:sz w:val="21"/>
          <w:szCs w:val="21"/>
        </w:rPr>
      </w:pPr>
    </w:p>
    <w:p w14:paraId="680A29E8" w14:textId="678034AC"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Ｑ1</w:t>
      </w:r>
      <w:r w:rsidR="007F641A" w:rsidRPr="00595BF1">
        <w:rPr>
          <w:rFonts w:hint="eastAsia"/>
          <w:color w:val="000000" w:themeColor="text1"/>
          <w:sz w:val="21"/>
          <w:szCs w:val="21"/>
        </w:rPr>
        <w:t>２</w:t>
      </w:r>
      <w:r w:rsidRPr="00595BF1">
        <w:rPr>
          <w:rFonts w:hint="eastAsia"/>
          <w:color w:val="000000" w:themeColor="text1"/>
          <w:sz w:val="21"/>
          <w:szCs w:val="21"/>
        </w:rPr>
        <w:t xml:space="preserve">　再委託先や再々委託先といった者も表明書の提出が必要か。</w:t>
      </w:r>
    </w:p>
    <w:p w14:paraId="68F689A3" w14:textId="577DD1F1"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Ａ1</w:t>
      </w:r>
      <w:r w:rsidR="007F641A" w:rsidRPr="00595BF1">
        <w:rPr>
          <w:rFonts w:hint="eastAsia"/>
          <w:color w:val="000000" w:themeColor="text1"/>
          <w:sz w:val="21"/>
          <w:szCs w:val="21"/>
        </w:rPr>
        <w:t>２</w:t>
      </w:r>
      <w:r w:rsidRPr="00595BF1">
        <w:rPr>
          <w:rFonts w:hint="eastAsia"/>
          <w:color w:val="000000" w:themeColor="text1"/>
          <w:sz w:val="21"/>
          <w:szCs w:val="21"/>
        </w:rPr>
        <w:t xml:space="preserve">　本措置は</w:t>
      </w:r>
      <w:r w:rsidR="007F641A" w:rsidRPr="00595BF1">
        <w:rPr>
          <w:rFonts w:hint="eastAsia"/>
          <w:color w:val="000000" w:themeColor="text1"/>
          <w:sz w:val="21"/>
          <w:szCs w:val="21"/>
        </w:rPr>
        <w:t>代表団体</w:t>
      </w:r>
      <w:r w:rsidR="00BF527A">
        <w:rPr>
          <w:rFonts w:hint="eastAsia"/>
          <w:color w:val="000000" w:themeColor="text1"/>
          <w:sz w:val="21"/>
          <w:szCs w:val="21"/>
        </w:rPr>
        <w:t>（一者応募の場合は申請団体）</w:t>
      </w:r>
      <w:r w:rsidR="007F641A" w:rsidRPr="00595BF1">
        <w:rPr>
          <w:rFonts w:hint="eastAsia"/>
          <w:color w:val="000000" w:themeColor="text1"/>
          <w:sz w:val="21"/>
          <w:szCs w:val="21"/>
        </w:rPr>
        <w:t>、参加団体</w:t>
      </w:r>
      <w:r w:rsidRPr="00595BF1">
        <w:rPr>
          <w:rFonts w:hint="eastAsia"/>
          <w:color w:val="000000" w:themeColor="text1"/>
          <w:sz w:val="21"/>
          <w:szCs w:val="21"/>
        </w:rPr>
        <w:t>のみを対象範囲とするため、不要となります。</w:t>
      </w:r>
    </w:p>
    <w:p w14:paraId="550B22AE" w14:textId="77777777" w:rsidR="00802581" w:rsidRPr="00BF527A" w:rsidRDefault="00802581" w:rsidP="00802581">
      <w:pPr>
        <w:pStyle w:val="af9"/>
        <w:rPr>
          <w:color w:val="000000" w:themeColor="text1"/>
          <w:sz w:val="21"/>
          <w:szCs w:val="21"/>
        </w:rPr>
      </w:pPr>
    </w:p>
    <w:p w14:paraId="273E5FB4" w14:textId="290BCDE7"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Ｑ1</w:t>
      </w:r>
      <w:r w:rsidR="007F641A" w:rsidRPr="00595BF1">
        <w:rPr>
          <w:rFonts w:hint="eastAsia"/>
          <w:color w:val="000000" w:themeColor="text1"/>
          <w:sz w:val="21"/>
          <w:szCs w:val="21"/>
        </w:rPr>
        <w:t>３</w:t>
      </w:r>
      <w:r w:rsidRPr="00595BF1">
        <w:rPr>
          <w:rFonts w:hint="eastAsia"/>
          <w:color w:val="000000" w:themeColor="text1"/>
          <w:sz w:val="21"/>
          <w:szCs w:val="21"/>
        </w:rPr>
        <w:t xml:space="preserve">　共同企業体の場合、代表企業のみが賃上げを表明すればよいのか。</w:t>
      </w:r>
    </w:p>
    <w:p w14:paraId="1EEA44D9" w14:textId="44E6D1E3"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Ａ1</w:t>
      </w:r>
      <w:r w:rsidR="007F641A" w:rsidRPr="00595BF1">
        <w:rPr>
          <w:rFonts w:hint="eastAsia"/>
          <w:color w:val="000000" w:themeColor="text1"/>
          <w:sz w:val="21"/>
          <w:szCs w:val="21"/>
        </w:rPr>
        <w:t>３</w:t>
      </w:r>
      <w:r w:rsidRPr="00595BF1">
        <w:rPr>
          <w:rFonts w:hint="eastAsia"/>
          <w:color w:val="000000" w:themeColor="text1"/>
          <w:sz w:val="21"/>
          <w:szCs w:val="21"/>
        </w:rPr>
        <w:t xml:space="preserve">　当該企業体に属する全ての企業が賃上げを表明の上、表明書をご提出いただく必要があります。</w:t>
      </w:r>
    </w:p>
    <w:p w14:paraId="1C60051D" w14:textId="77777777" w:rsidR="00802581" w:rsidRDefault="00802581" w:rsidP="00802581">
      <w:pPr>
        <w:pStyle w:val="af9"/>
        <w:rPr>
          <w:color w:val="000000" w:themeColor="text1"/>
          <w:sz w:val="21"/>
          <w:szCs w:val="21"/>
        </w:rPr>
      </w:pPr>
    </w:p>
    <w:p w14:paraId="1DD5C95B" w14:textId="77777777" w:rsidR="00171B34" w:rsidRDefault="00171B34" w:rsidP="00802581">
      <w:pPr>
        <w:pStyle w:val="af9"/>
        <w:rPr>
          <w:color w:val="000000" w:themeColor="text1"/>
          <w:sz w:val="21"/>
          <w:szCs w:val="21"/>
        </w:rPr>
      </w:pPr>
    </w:p>
    <w:p w14:paraId="17237805" w14:textId="77777777" w:rsidR="00171B34" w:rsidRPr="00595BF1" w:rsidRDefault="00171B34" w:rsidP="00802581">
      <w:pPr>
        <w:pStyle w:val="af9"/>
        <w:rPr>
          <w:color w:val="000000" w:themeColor="text1"/>
          <w:sz w:val="21"/>
          <w:szCs w:val="21"/>
        </w:rPr>
      </w:pPr>
    </w:p>
    <w:p w14:paraId="2AB0D991" w14:textId="6052643D" w:rsidR="00802581" w:rsidRPr="00595BF1" w:rsidRDefault="00010D4B" w:rsidP="00802581">
      <w:pPr>
        <w:pStyle w:val="af9"/>
        <w:rPr>
          <w:color w:val="000000" w:themeColor="text1"/>
          <w:sz w:val="21"/>
          <w:szCs w:val="21"/>
        </w:rPr>
      </w:pPr>
      <w:r w:rsidRPr="00595BF1">
        <w:rPr>
          <w:rFonts w:hint="eastAsia"/>
          <w:color w:val="000000" w:themeColor="text1"/>
          <w:sz w:val="21"/>
          <w:szCs w:val="21"/>
        </w:rPr>
        <w:lastRenderedPageBreak/>
        <w:t>・</w:t>
      </w:r>
      <w:r w:rsidR="00802581" w:rsidRPr="00595BF1">
        <w:rPr>
          <w:rFonts w:hint="eastAsia"/>
          <w:color w:val="000000" w:themeColor="text1"/>
          <w:sz w:val="21"/>
          <w:szCs w:val="21"/>
        </w:rPr>
        <w:t>賃上げ実績の確認</w:t>
      </w:r>
    </w:p>
    <w:p w14:paraId="5D9753B6" w14:textId="53DC6BD9"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Ｑ1</w:t>
      </w:r>
      <w:r w:rsidR="007F641A" w:rsidRPr="00595BF1">
        <w:rPr>
          <w:rFonts w:hint="eastAsia"/>
          <w:color w:val="000000" w:themeColor="text1"/>
          <w:sz w:val="21"/>
          <w:szCs w:val="21"/>
        </w:rPr>
        <w:t>４</w:t>
      </w:r>
      <w:r w:rsidRPr="00595BF1">
        <w:rPr>
          <w:rFonts w:hint="eastAsia"/>
          <w:color w:val="000000" w:themeColor="text1"/>
          <w:sz w:val="21"/>
          <w:szCs w:val="21"/>
        </w:rPr>
        <w:t xml:space="preserve">　「法人事業概況説明書」を作成しない者の場合、何を提出すればよいか。</w:t>
      </w:r>
    </w:p>
    <w:p w14:paraId="11734443" w14:textId="4A224F0E"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Ａ1</w:t>
      </w:r>
      <w:r w:rsidR="007F641A" w:rsidRPr="00595BF1">
        <w:rPr>
          <w:rFonts w:hint="eastAsia"/>
          <w:color w:val="000000" w:themeColor="text1"/>
          <w:sz w:val="21"/>
          <w:szCs w:val="21"/>
        </w:rPr>
        <w:t>４</w:t>
      </w:r>
      <w:r w:rsidRPr="00595BF1">
        <w:rPr>
          <w:rFonts w:hint="eastAsia"/>
          <w:color w:val="000000" w:themeColor="text1"/>
          <w:sz w:val="21"/>
          <w:szCs w:val="21"/>
        </w:rPr>
        <w:t xml:space="preserve">　税務申告のために作成する類似の書類（事業活動収支計算書）等、企業等が支払った賃金を確認することができる資料をご提出いただく必要があります。</w:t>
      </w:r>
    </w:p>
    <w:p w14:paraId="0E0E7B56" w14:textId="77777777" w:rsidR="00802581" w:rsidRPr="00595BF1" w:rsidRDefault="00802581" w:rsidP="00802581">
      <w:pPr>
        <w:pStyle w:val="af9"/>
        <w:rPr>
          <w:color w:val="000000" w:themeColor="text1"/>
          <w:sz w:val="21"/>
          <w:szCs w:val="21"/>
        </w:rPr>
      </w:pPr>
    </w:p>
    <w:p w14:paraId="5C9E402C" w14:textId="2162EB8F"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Ｑ1</w:t>
      </w:r>
      <w:r w:rsidR="007F641A" w:rsidRPr="00595BF1">
        <w:rPr>
          <w:rFonts w:hint="eastAsia"/>
          <w:color w:val="000000" w:themeColor="text1"/>
          <w:sz w:val="21"/>
          <w:szCs w:val="21"/>
        </w:rPr>
        <w:t>５</w:t>
      </w:r>
      <w:r w:rsidRPr="00595BF1">
        <w:rPr>
          <w:rFonts w:hint="eastAsia"/>
          <w:color w:val="000000" w:themeColor="text1"/>
          <w:sz w:val="21"/>
          <w:szCs w:val="21"/>
        </w:rPr>
        <w:t xml:space="preserve">　賃上げを表明後に合併等により統廃合された場合、賃上げ実績の確認はどのように行うのか。</w:t>
      </w:r>
    </w:p>
    <w:p w14:paraId="3E10BF16" w14:textId="1A5C09BB"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Ａ1</w:t>
      </w:r>
      <w:r w:rsidR="007F641A" w:rsidRPr="00595BF1">
        <w:rPr>
          <w:rFonts w:hint="eastAsia"/>
          <w:color w:val="000000" w:themeColor="text1"/>
          <w:sz w:val="21"/>
          <w:szCs w:val="21"/>
        </w:rPr>
        <w:t>５</w:t>
      </w:r>
      <w:r w:rsidRPr="00595BF1">
        <w:rPr>
          <w:rFonts w:hint="eastAsia"/>
          <w:color w:val="000000" w:themeColor="text1"/>
          <w:sz w:val="21"/>
          <w:szCs w:val="21"/>
        </w:rPr>
        <w:t xml:space="preserve">　承継すべき企業に対して確認を行います。</w:t>
      </w:r>
    </w:p>
    <w:p w14:paraId="237F8670" w14:textId="77777777" w:rsidR="00802581" w:rsidRPr="00595BF1" w:rsidRDefault="00802581" w:rsidP="00802581">
      <w:pPr>
        <w:pStyle w:val="af9"/>
        <w:rPr>
          <w:color w:val="000000" w:themeColor="text1"/>
          <w:sz w:val="21"/>
          <w:szCs w:val="21"/>
        </w:rPr>
      </w:pPr>
    </w:p>
    <w:p w14:paraId="6E552930" w14:textId="57EDFF9B"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Ｑ1</w:t>
      </w:r>
      <w:r w:rsidR="007F641A" w:rsidRPr="00595BF1">
        <w:rPr>
          <w:rFonts w:hint="eastAsia"/>
          <w:color w:val="000000" w:themeColor="text1"/>
          <w:sz w:val="21"/>
          <w:szCs w:val="21"/>
        </w:rPr>
        <w:t>６</w:t>
      </w:r>
      <w:r w:rsidRPr="00595BF1">
        <w:rPr>
          <w:rFonts w:hint="eastAsia"/>
          <w:color w:val="000000" w:themeColor="text1"/>
          <w:sz w:val="21"/>
          <w:szCs w:val="21"/>
        </w:rPr>
        <w:t xml:space="preserve">　確認書類である「法人事業概況説明書」及び「給与所得の源泉徴収等の法定調書合計表」等）の提出時期はいつか。</w:t>
      </w:r>
    </w:p>
    <w:p w14:paraId="541A009C" w14:textId="6073D1BF"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Ａ1</w:t>
      </w:r>
      <w:r w:rsidR="007F641A" w:rsidRPr="00595BF1">
        <w:rPr>
          <w:rFonts w:hint="eastAsia"/>
          <w:color w:val="000000" w:themeColor="text1"/>
          <w:sz w:val="21"/>
          <w:szCs w:val="21"/>
        </w:rPr>
        <w:t>６</w:t>
      </w:r>
      <w:r w:rsidRPr="00595BF1">
        <w:rPr>
          <w:rFonts w:hint="eastAsia"/>
          <w:color w:val="000000" w:themeColor="text1"/>
          <w:sz w:val="21"/>
          <w:szCs w:val="21"/>
        </w:rPr>
        <w:t xml:space="preserve">　「法人事業概況説明書」については事業者等の事業年度終了後２ヶ月以内、「給与所得の源泉徴収等の法定調書合計表」においては毎年１月31日までに作成されることとなりますので、原則として同じ期間内に提出する必要があります。その他の書類については、作成時期を鑑み提出時期が決まることとなります。なお、「法人事業概況説明書」及び「給与所得の源泉徴収等の法定調書合計表」については、税務署に提出したものの写しで構いません。</w:t>
      </w:r>
    </w:p>
    <w:p w14:paraId="0496495A" w14:textId="77777777" w:rsidR="00802581" w:rsidRPr="00595BF1" w:rsidRDefault="00802581" w:rsidP="00802581">
      <w:pPr>
        <w:pStyle w:val="af9"/>
        <w:rPr>
          <w:color w:val="000000" w:themeColor="text1"/>
          <w:sz w:val="21"/>
          <w:szCs w:val="21"/>
        </w:rPr>
      </w:pPr>
    </w:p>
    <w:p w14:paraId="1488ABA8" w14:textId="56427091"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Ｑ1</w:t>
      </w:r>
      <w:r w:rsidR="00010D4B" w:rsidRPr="00595BF1">
        <w:rPr>
          <w:rFonts w:hint="eastAsia"/>
          <w:color w:val="000000" w:themeColor="text1"/>
          <w:sz w:val="21"/>
          <w:szCs w:val="21"/>
        </w:rPr>
        <w:t>７</w:t>
      </w:r>
      <w:r w:rsidRPr="00595BF1">
        <w:rPr>
          <w:rFonts w:hint="eastAsia"/>
          <w:color w:val="000000" w:themeColor="text1"/>
          <w:sz w:val="21"/>
          <w:szCs w:val="21"/>
        </w:rPr>
        <w:t xml:space="preserve">　税理士等の第三者により認められた書類の提出とはどのような方法により提出するのか。</w:t>
      </w:r>
    </w:p>
    <w:p w14:paraId="5A2E1B14" w14:textId="4DE53EE5"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Ａ1</w:t>
      </w:r>
      <w:r w:rsidR="00010D4B" w:rsidRPr="00595BF1">
        <w:rPr>
          <w:rFonts w:hint="eastAsia"/>
          <w:color w:val="000000" w:themeColor="text1"/>
          <w:sz w:val="21"/>
          <w:szCs w:val="21"/>
        </w:rPr>
        <w:t>７</w:t>
      </w:r>
      <w:r w:rsidRPr="00595BF1">
        <w:rPr>
          <w:rFonts w:hint="eastAsia"/>
          <w:color w:val="000000" w:themeColor="text1"/>
          <w:sz w:val="21"/>
          <w:szCs w:val="21"/>
        </w:rPr>
        <w:t xml:space="preserve">　賃上げの実績を確認することができる客観的な証拠書類等とともに、実質的に加点基準を上回っていることについて、税理士等が署名等とともに記した書類を契約担当官等へ提出する必要があります。</w:t>
      </w:r>
    </w:p>
    <w:p w14:paraId="35D1C04F" w14:textId="77777777" w:rsidR="00802581" w:rsidRPr="00595BF1" w:rsidRDefault="00802581" w:rsidP="00802581">
      <w:pPr>
        <w:pStyle w:val="af9"/>
        <w:rPr>
          <w:color w:val="000000" w:themeColor="text1"/>
          <w:sz w:val="21"/>
          <w:szCs w:val="21"/>
        </w:rPr>
      </w:pPr>
    </w:p>
    <w:p w14:paraId="4ACB5BB5" w14:textId="6EAAB752"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Ｑ</w:t>
      </w:r>
      <w:r w:rsidR="00B80F7B" w:rsidRPr="00595BF1">
        <w:rPr>
          <w:rFonts w:hint="eastAsia"/>
          <w:color w:val="000000" w:themeColor="text1"/>
          <w:sz w:val="21"/>
          <w:szCs w:val="21"/>
        </w:rPr>
        <w:t>１８</w:t>
      </w:r>
      <w:r w:rsidRPr="00595BF1">
        <w:rPr>
          <w:rFonts w:hint="eastAsia"/>
          <w:color w:val="000000" w:themeColor="text1"/>
          <w:sz w:val="21"/>
          <w:szCs w:val="21"/>
        </w:rPr>
        <w:t xml:space="preserve">　「税理士等又は公認会計士等の第三者」とは、どのような者か。</w:t>
      </w:r>
    </w:p>
    <w:p w14:paraId="768A13C1" w14:textId="2647C6B7"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Ａ</w:t>
      </w:r>
      <w:r w:rsidR="00B80F7B" w:rsidRPr="00595BF1">
        <w:rPr>
          <w:rFonts w:hint="eastAsia"/>
          <w:color w:val="000000" w:themeColor="text1"/>
          <w:sz w:val="21"/>
          <w:szCs w:val="21"/>
        </w:rPr>
        <w:t>１８</w:t>
      </w:r>
      <w:r w:rsidRPr="00595BF1">
        <w:rPr>
          <w:rFonts w:hint="eastAsia"/>
          <w:color w:val="000000" w:themeColor="text1"/>
          <w:sz w:val="21"/>
          <w:szCs w:val="21"/>
        </w:rPr>
        <w:t xml:space="preserve">　事業者から独立した第三者として、当該事業者の給与等の支給事実を分析し得る立場にある者になります。</w:t>
      </w:r>
    </w:p>
    <w:p w14:paraId="2A24CD9F" w14:textId="77777777" w:rsidR="00802581" w:rsidRPr="00595BF1" w:rsidRDefault="00802581" w:rsidP="00802581">
      <w:pPr>
        <w:pStyle w:val="af9"/>
        <w:rPr>
          <w:color w:val="000000" w:themeColor="text1"/>
          <w:sz w:val="21"/>
          <w:szCs w:val="21"/>
        </w:rPr>
      </w:pPr>
    </w:p>
    <w:p w14:paraId="60F12600" w14:textId="38790188"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Ｑ</w:t>
      </w:r>
      <w:r w:rsidR="00B80F7B" w:rsidRPr="00595BF1">
        <w:rPr>
          <w:rFonts w:hint="eastAsia"/>
          <w:color w:val="000000" w:themeColor="text1"/>
          <w:sz w:val="21"/>
          <w:szCs w:val="21"/>
        </w:rPr>
        <w:t xml:space="preserve">１９　</w:t>
      </w:r>
      <w:r w:rsidRPr="00595BF1">
        <w:rPr>
          <w:rFonts w:hint="eastAsia"/>
          <w:color w:val="000000" w:themeColor="text1"/>
          <w:sz w:val="21"/>
          <w:szCs w:val="21"/>
        </w:rPr>
        <w:t>事業期間中に定義されている中小企業要件から、当該事業者が外れてしまった場合の評価については、表明書を提出された時点（１．５％）を基に実績を確認するということか。</w:t>
      </w:r>
    </w:p>
    <w:p w14:paraId="1E4BB4A7" w14:textId="153C8D02" w:rsidR="00802581" w:rsidRPr="00595BF1" w:rsidRDefault="00802581" w:rsidP="00802581">
      <w:pPr>
        <w:pStyle w:val="af9"/>
        <w:rPr>
          <w:color w:val="000000" w:themeColor="text1"/>
          <w:sz w:val="21"/>
          <w:szCs w:val="21"/>
        </w:rPr>
      </w:pPr>
      <w:r w:rsidRPr="00595BF1">
        <w:rPr>
          <w:rFonts w:hint="eastAsia"/>
          <w:color w:val="000000" w:themeColor="text1"/>
          <w:sz w:val="21"/>
          <w:szCs w:val="21"/>
        </w:rPr>
        <w:t>Ａ</w:t>
      </w:r>
      <w:r w:rsidR="00B80F7B" w:rsidRPr="00595BF1">
        <w:rPr>
          <w:rFonts w:hint="eastAsia"/>
          <w:color w:val="000000" w:themeColor="text1"/>
          <w:sz w:val="21"/>
          <w:szCs w:val="21"/>
        </w:rPr>
        <w:t>１９</w:t>
      </w:r>
      <w:r w:rsidRPr="00595BF1">
        <w:rPr>
          <w:rFonts w:hint="eastAsia"/>
          <w:color w:val="000000" w:themeColor="text1"/>
          <w:sz w:val="21"/>
          <w:szCs w:val="21"/>
        </w:rPr>
        <w:t xml:space="preserve">　そのとおりです。</w:t>
      </w:r>
    </w:p>
    <w:p w14:paraId="5FD20A2D" w14:textId="6219B21A" w:rsidR="006F5604" w:rsidRPr="00595BF1" w:rsidRDefault="006F5604" w:rsidP="00802581">
      <w:pPr>
        <w:pStyle w:val="af9"/>
        <w:rPr>
          <w:color w:val="000000" w:themeColor="text1"/>
          <w:sz w:val="21"/>
          <w:szCs w:val="21"/>
        </w:rPr>
      </w:pPr>
    </w:p>
    <w:sectPr w:rsidR="006F5604" w:rsidRPr="00595BF1" w:rsidSect="000A699B">
      <w:footerReference w:type="default" r:id="rId11"/>
      <w:type w:val="continuous"/>
      <w:pgSz w:w="11907" w:h="16840" w:code="9"/>
      <w:pgMar w:top="1134" w:right="1134" w:bottom="1134" w:left="1134" w:header="284" w:footer="284" w:gutter="0"/>
      <w:pgNumType w:start="1"/>
      <w:cols w:space="720"/>
      <w:noEndnote/>
      <w:docGrid w:type="linesAndChars" w:linePitch="338" w:charSpace="-10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5E2DF" w14:textId="77777777" w:rsidR="00ED61DF" w:rsidRDefault="00ED61DF">
      <w:r>
        <w:separator/>
      </w:r>
    </w:p>
  </w:endnote>
  <w:endnote w:type="continuationSeparator" w:id="0">
    <w:p w14:paraId="44C77EDD" w14:textId="77777777" w:rsidR="00ED61DF" w:rsidRDefault="00ED61DF">
      <w:r>
        <w:continuationSeparator/>
      </w:r>
    </w:p>
  </w:endnote>
  <w:endnote w:type="continuationNotice" w:id="1">
    <w:p w14:paraId="16BE5480" w14:textId="77777777" w:rsidR="00ED61DF" w:rsidRDefault="00ED61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altName w:val="Yu Gothic"/>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Yu Gothic"/>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3223879"/>
      <w:docPartObj>
        <w:docPartGallery w:val="Page Numbers (Bottom of Page)"/>
        <w:docPartUnique/>
      </w:docPartObj>
    </w:sdtPr>
    <w:sdtContent>
      <w:p w14:paraId="24916245" w14:textId="1A7EDE2F" w:rsidR="00EC1FF2" w:rsidRDefault="00EC1FF2" w:rsidP="00451EC8">
        <w:pPr>
          <w:jc w:val="center"/>
        </w:pPr>
        <w:r>
          <w:fldChar w:fldCharType="begin"/>
        </w:r>
        <w:r>
          <w:instrText>PAGE   \* MERGEFORMAT</w:instrText>
        </w:r>
        <w:r>
          <w:fldChar w:fldCharType="separate"/>
        </w:r>
        <w:r w:rsidR="007365AB" w:rsidRPr="007365AB">
          <w:rPr>
            <w:noProof/>
            <w:lang w:val="ja-JP"/>
          </w:rPr>
          <w:t>3</w:t>
        </w:r>
        <w:r>
          <w:fldChar w:fldCharType="end"/>
        </w:r>
      </w:p>
    </w:sdtContent>
  </w:sdt>
  <w:p w14:paraId="012A3F73" w14:textId="77777777" w:rsidR="00EC1FF2" w:rsidRDefault="00EC1F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C7D70" w14:textId="77777777" w:rsidR="00ED61DF" w:rsidRDefault="00ED61DF">
      <w:r>
        <w:separator/>
      </w:r>
    </w:p>
  </w:footnote>
  <w:footnote w:type="continuationSeparator" w:id="0">
    <w:p w14:paraId="7F95B29F" w14:textId="77777777" w:rsidR="00ED61DF" w:rsidRDefault="00ED61DF">
      <w:r>
        <w:continuationSeparator/>
      </w:r>
    </w:p>
  </w:footnote>
  <w:footnote w:type="continuationNotice" w:id="1">
    <w:p w14:paraId="6EB1B4A5" w14:textId="77777777" w:rsidR="00ED61DF" w:rsidRDefault="00ED61DF"/>
  </w:footnote>
  <w:footnote w:id="2">
    <w:p w14:paraId="1A9A439C" w14:textId="71CC9E59" w:rsidR="00EC1FF2" w:rsidRDefault="00EC1FF2" w:rsidP="000B1445">
      <w:pPr>
        <w:pStyle w:val="aff9"/>
      </w:pPr>
      <w:r>
        <w:rPr>
          <w:rStyle w:val="affb"/>
        </w:rPr>
        <w:footnoteRef/>
      </w:r>
      <w:r>
        <w:t xml:space="preserve"> </w:t>
      </w:r>
      <w:r>
        <w:rPr>
          <w:rFonts w:hint="eastAsia"/>
        </w:rPr>
        <w:t>令和</w:t>
      </w:r>
      <w:r w:rsidR="00D31C47">
        <w:rPr>
          <w:rFonts w:hint="eastAsia"/>
        </w:rPr>
        <w:t>７</w:t>
      </w:r>
      <w:r w:rsidR="00B94A59">
        <w:rPr>
          <w:rFonts w:hint="eastAsia"/>
        </w:rPr>
        <w:t>年度</w:t>
      </w:r>
      <w:r>
        <w:rPr>
          <w:rFonts w:hint="eastAsia"/>
        </w:rPr>
        <w:t>においては、</w:t>
      </w:r>
      <w:r w:rsidRPr="00935136">
        <w:rPr>
          <w:rFonts w:hint="eastAsia"/>
        </w:rPr>
        <w:t>大企業</w:t>
      </w:r>
      <w:r>
        <w:rPr>
          <w:rFonts w:hint="eastAsia"/>
        </w:rPr>
        <w:t>の</w:t>
      </w:r>
      <w:r w:rsidRPr="00935136">
        <w:rPr>
          <w:rFonts w:hint="eastAsia"/>
        </w:rPr>
        <w:t>場合３％、中小企業の場合１．５％</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75138"/>
    <w:multiLevelType w:val="hybridMultilevel"/>
    <w:tmpl w:val="87809D0E"/>
    <w:lvl w:ilvl="0" w:tplc="D2E649E4">
      <w:start w:val="1"/>
      <w:numFmt w:val="aiueoFullWidth"/>
      <w:pStyle w:val="a"/>
      <w:lvlText w:val="(%1)"/>
      <w:lvlJc w:val="left"/>
      <w:pPr>
        <w:ind w:left="704" w:hanging="420"/>
      </w:pPr>
      <w:rPr>
        <w:rFonts w:hint="eastAsia"/>
      </w:rPr>
    </w:lvl>
    <w:lvl w:ilvl="1" w:tplc="DE9CA4DE">
      <w:start w:val="1"/>
      <w:numFmt w:val="decimalEnclosedCircle"/>
      <w:lvlText w:val="%2"/>
      <w:lvlJc w:val="left"/>
      <w:pPr>
        <w:ind w:left="1064" w:hanging="360"/>
      </w:pPr>
      <w:rPr>
        <w:rFonts w:hint="default"/>
      </w:rPr>
    </w:lvl>
    <w:lvl w:ilvl="2" w:tplc="3F947E92">
      <w:start w:val="1"/>
      <w:numFmt w:val="decimal"/>
      <w:lvlText w:val="%3"/>
      <w:lvlJc w:val="left"/>
      <w:pPr>
        <w:ind w:left="1484" w:hanging="360"/>
      </w:pPr>
      <w:rPr>
        <w:rFonts w:hint="default"/>
      </w:r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51D105EA"/>
    <w:multiLevelType w:val="multilevel"/>
    <w:tmpl w:val="1076FD5A"/>
    <w:lvl w:ilvl="0">
      <w:start w:val="1"/>
      <w:numFmt w:val="decimalFullWidth"/>
      <w:pStyle w:val="a0"/>
      <w:lvlText w:val="%1．"/>
      <w:lvlJc w:val="left"/>
      <w:pPr>
        <w:ind w:left="1134" w:firstLine="4962"/>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760B5BB8"/>
    <w:multiLevelType w:val="multilevel"/>
    <w:tmpl w:val="7CAA0D3E"/>
    <w:lvl w:ilvl="0">
      <w:start w:val="1"/>
      <w:numFmt w:val="aiueoFullWidth"/>
      <w:pStyle w:val="a1"/>
      <w:lvlText w:val="%1．"/>
      <w:lvlJc w:val="left"/>
      <w:pPr>
        <w:ind w:left="640" w:hanging="425"/>
      </w:pPr>
      <w:rPr>
        <w:rFonts w:eastAsia="HG丸ｺﾞｼｯｸM-PRO" w:hint="eastAsia"/>
      </w:rPr>
    </w:lvl>
    <w:lvl w:ilvl="1">
      <w:start w:val="1"/>
      <w:numFmt w:val="decimal"/>
      <w:lvlText w:val="%1.%2"/>
      <w:lvlJc w:val="left"/>
      <w:pPr>
        <w:ind w:left="1207" w:hanging="567"/>
      </w:pPr>
      <w:rPr>
        <w:rFonts w:hint="eastAsia"/>
      </w:rPr>
    </w:lvl>
    <w:lvl w:ilvl="2">
      <w:start w:val="1"/>
      <w:numFmt w:val="decimal"/>
      <w:lvlText w:val="%1.%2.%3"/>
      <w:lvlJc w:val="left"/>
      <w:pPr>
        <w:ind w:left="1633" w:hanging="567"/>
      </w:pPr>
      <w:rPr>
        <w:rFonts w:hint="eastAsia"/>
      </w:rPr>
    </w:lvl>
    <w:lvl w:ilvl="3">
      <w:start w:val="1"/>
      <w:numFmt w:val="decimal"/>
      <w:lvlText w:val="%1.%2.%3.%4"/>
      <w:lvlJc w:val="left"/>
      <w:pPr>
        <w:ind w:left="2199" w:hanging="708"/>
      </w:pPr>
      <w:rPr>
        <w:rFonts w:hint="eastAsia"/>
      </w:rPr>
    </w:lvl>
    <w:lvl w:ilvl="4">
      <w:start w:val="1"/>
      <w:numFmt w:val="decimal"/>
      <w:lvlText w:val="%1.%2.%3.%4.%5"/>
      <w:lvlJc w:val="left"/>
      <w:pPr>
        <w:ind w:left="2766" w:hanging="850"/>
      </w:pPr>
      <w:rPr>
        <w:rFonts w:hint="eastAsia"/>
      </w:rPr>
    </w:lvl>
    <w:lvl w:ilvl="5">
      <w:start w:val="1"/>
      <w:numFmt w:val="decimal"/>
      <w:lvlText w:val="%1.%2.%3.%4.%5.%6"/>
      <w:lvlJc w:val="left"/>
      <w:pPr>
        <w:ind w:left="3475" w:hanging="1134"/>
      </w:pPr>
      <w:rPr>
        <w:rFonts w:hint="eastAsia"/>
      </w:rPr>
    </w:lvl>
    <w:lvl w:ilvl="6">
      <w:start w:val="1"/>
      <w:numFmt w:val="decimal"/>
      <w:lvlText w:val="%1.%2.%3.%4.%5.%6.%7"/>
      <w:lvlJc w:val="left"/>
      <w:pPr>
        <w:ind w:left="4042" w:hanging="1276"/>
      </w:pPr>
      <w:rPr>
        <w:rFonts w:hint="eastAsia"/>
      </w:rPr>
    </w:lvl>
    <w:lvl w:ilvl="7">
      <w:start w:val="1"/>
      <w:numFmt w:val="decimal"/>
      <w:lvlText w:val="%1.%2.%3.%4.%5.%6.%7.%8"/>
      <w:lvlJc w:val="left"/>
      <w:pPr>
        <w:ind w:left="4609" w:hanging="1418"/>
      </w:pPr>
      <w:rPr>
        <w:rFonts w:hint="eastAsia"/>
      </w:rPr>
    </w:lvl>
    <w:lvl w:ilvl="8">
      <w:start w:val="1"/>
      <w:numFmt w:val="decimal"/>
      <w:lvlText w:val="%1.%2.%3.%4.%5.%6.%7.%8.%9"/>
      <w:lvlJc w:val="left"/>
      <w:pPr>
        <w:ind w:left="5317" w:hanging="1700"/>
      </w:pPr>
      <w:rPr>
        <w:rFonts w:hint="eastAsia"/>
      </w:rPr>
    </w:lvl>
  </w:abstractNum>
  <w:abstractNum w:abstractNumId="3" w15:restartNumberingAfterBreak="0">
    <w:nsid w:val="7F746398"/>
    <w:multiLevelType w:val="multilevel"/>
    <w:tmpl w:val="F1B8A1FC"/>
    <w:lvl w:ilvl="0">
      <w:start w:val="1"/>
      <w:numFmt w:val="decimalFullWidth"/>
      <w:pStyle w:val="a2"/>
      <w:lvlText w:val="（%1）"/>
      <w:lvlJc w:val="left"/>
      <w:pPr>
        <w:ind w:left="2836"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207647547">
    <w:abstractNumId w:val="1"/>
  </w:num>
  <w:num w:numId="2" w16cid:durableId="972249972">
    <w:abstractNumId w:val="3"/>
  </w:num>
  <w:num w:numId="3" w16cid:durableId="1510212193">
    <w:abstractNumId w:val="2"/>
  </w:num>
  <w:num w:numId="4" w16cid:durableId="56657391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E4A"/>
    <w:rsid w:val="00000933"/>
    <w:rsid w:val="00000F48"/>
    <w:rsid w:val="00000FBA"/>
    <w:rsid w:val="0000170F"/>
    <w:rsid w:val="000023F0"/>
    <w:rsid w:val="0000283C"/>
    <w:rsid w:val="00002D5B"/>
    <w:rsid w:val="00003576"/>
    <w:rsid w:val="0000515A"/>
    <w:rsid w:val="00005267"/>
    <w:rsid w:val="00005780"/>
    <w:rsid w:val="00005799"/>
    <w:rsid w:val="00005A6E"/>
    <w:rsid w:val="00005A8E"/>
    <w:rsid w:val="000064A4"/>
    <w:rsid w:val="000064FA"/>
    <w:rsid w:val="00006849"/>
    <w:rsid w:val="00006903"/>
    <w:rsid w:val="00006AC0"/>
    <w:rsid w:val="00007E02"/>
    <w:rsid w:val="00007E30"/>
    <w:rsid w:val="00010342"/>
    <w:rsid w:val="000107BB"/>
    <w:rsid w:val="00010D4B"/>
    <w:rsid w:val="0001221F"/>
    <w:rsid w:val="000130C2"/>
    <w:rsid w:val="000137B4"/>
    <w:rsid w:val="00014659"/>
    <w:rsid w:val="00014715"/>
    <w:rsid w:val="00014BAB"/>
    <w:rsid w:val="0001531D"/>
    <w:rsid w:val="00015A48"/>
    <w:rsid w:val="00016EC0"/>
    <w:rsid w:val="00017098"/>
    <w:rsid w:val="000170EC"/>
    <w:rsid w:val="000176DF"/>
    <w:rsid w:val="000206A5"/>
    <w:rsid w:val="00021780"/>
    <w:rsid w:val="0002185E"/>
    <w:rsid w:val="00021EC3"/>
    <w:rsid w:val="000245B9"/>
    <w:rsid w:val="000248E9"/>
    <w:rsid w:val="00025B4E"/>
    <w:rsid w:val="00025BC8"/>
    <w:rsid w:val="00025F11"/>
    <w:rsid w:val="00025F68"/>
    <w:rsid w:val="00031519"/>
    <w:rsid w:val="00031A25"/>
    <w:rsid w:val="00032B9A"/>
    <w:rsid w:val="000336E4"/>
    <w:rsid w:val="00034E5F"/>
    <w:rsid w:val="00034F10"/>
    <w:rsid w:val="00035B49"/>
    <w:rsid w:val="0003607A"/>
    <w:rsid w:val="00037B5C"/>
    <w:rsid w:val="00037C87"/>
    <w:rsid w:val="00037F1C"/>
    <w:rsid w:val="00040420"/>
    <w:rsid w:val="0004082C"/>
    <w:rsid w:val="00041067"/>
    <w:rsid w:val="00041AD3"/>
    <w:rsid w:val="00041D14"/>
    <w:rsid w:val="00042C24"/>
    <w:rsid w:val="00042E71"/>
    <w:rsid w:val="000430B6"/>
    <w:rsid w:val="00043A2F"/>
    <w:rsid w:val="00044658"/>
    <w:rsid w:val="00044B87"/>
    <w:rsid w:val="00044F97"/>
    <w:rsid w:val="00045774"/>
    <w:rsid w:val="00045DEE"/>
    <w:rsid w:val="00046C04"/>
    <w:rsid w:val="000470A1"/>
    <w:rsid w:val="00047D47"/>
    <w:rsid w:val="00051475"/>
    <w:rsid w:val="0005169D"/>
    <w:rsid w:val="00052003"/>
    <w:rsid w:val="00052C90"/>
    <w:rsid w:val="00052F36"/>
    <w:rsid w:val="00054875"/>
    <w:rsid w:val="00054A8E"/>
    <w:rsid w:val="00055F96"/>
    <w:rsid w:val="00055FB3"/>
    <w:rsid w:val="00056247"/>
    <w:rsid w:val="000563AB"/>
    <w:rsid w:val="0005650F"/>
    <w:rsid w:val="00056E0C"/>
    <w:rsid w:val="000610A4"/>
    <w:rsid w:val="00061426"/>
    <w:rsid w:val="000616ED"/>
    <w:rsid w:val="0006181C"/>
    <w:rsid w:val="00061DF1"/>
    <w:rsid w:val="00061E81"/>
    <w:rsid w:val="000625AF"/>
    <w:rsid w:val="000625D1"/>
    <w:rsid w:val="00063168"/>
    <w:rsid w:val="000633B1"/>
    <w:rsid w:val="00063AF3"/>
    <w:rsid w:val="00064281"/>
    <w:rsid w:val="000668A8"/>
    <w:rsid w:val="00066CA5"/>
    <w:rsid w:val="000677F4"/>
    <w:rsid w:val="00067E9F"/>
    <w:rsid w:val="00070CF6"/>
    <w:rsid w:val="0007294E"/>
    <w:rsid w:val="00072AF3"/>
    <w:rsid w:val="00072F9D"/>
    <w:rsid w:val="0007464E"/>
    <w:rsid w:val="00074C20"/>
    <w:rsid w:val="00075BF4"/>
    <w:rsid w:val="0007668B"/>
    <w:rsid w:val="00077DB8"/>
    <w:rsid w:val="00077E73"/>
    <w:rsid w:val="0008000D"/>
    <w:rsid w:val="00080448"/>
    <w:rsid w:val="000824A2"/>
    <w:rsid w:val="00084B25"/>
    <w:rsid w:val="00085149"/>
    <w:rsid w:val="000861ED"/>
    <w:rsid w:val="000867D4"/>
    <w:rsid w:val="000868CD"/>
    <w:rsid w:val="00087DDD"/>
    <w:rsid w:val="000901DD"/>
    <w:rsid w:val="00090DB8"/>
    <w:rsid w:val="00090EDA"/>
    <w:rsid w:val="00090F07"/>
    <w:rsid w:val="000918E8"/>
    <w:rsid w:val="00091F4F"/>
    <w:rsid w:val="00092481"/>
    <w:rsid w:val="00092896"/>
    <w:rsid w:val="00093190"/>
    <w:rsid w:val="000932C9"/>
    <w:rsid w:val="0009399C"/>
    <w:rsid w:val="00094ABB"/>
    <w:rsid w:val="000958DD"/>
    <w:rsid w:val="000972FE"/>
    <w:rsid w:val="000975A8"/>
    <w:rsid w:val="000A0822"/>
    <w:rsid w:val="000A08F0"/>
    <w:rsid w:val="000A0D8F"/>
    <w:rsid w:val="000A1A2A"/>
    <w:rsid w:val="000A24CD"/>
    <w:rsid w:val="000A33A4"/>
    <w:rsid w:val="000A3A39"/>
    <w:rsid w:val="000A3B93"/>
    <w:rsid w:val="000A4D48"/>
    <w:rsid w:val="000A54C3"/>
    <w:rsid w:val="000A54CF"/>
    <w:rsid w:val="000A699B"/>
    <w:rsid w:val="000A70A7"/>
    <w:rsid w:val="000A79F3"/>
    <w:rsid w:val="000A7C3C"/>
    <w:rsid w:val="000B0080"/>
    <w:rsid w:val="000B00A8"/>
    <w:rsid w:val="000B1445"/>
    <w:rsid w:val="000B19AD"/>
    <w:rsid w:val="000B1EC4"/>
    <w:rsid w:val="000B3264"/>
    <w:rsid w:val="000B3A3B"/>
    <w:rsid w:val="000B3C3C"/>
    <w:rsid w:val="000B4704"/>
    <w:rsid w:val="000B4C21"/>
    <w:rsid w:val="000B6272"/>
    <w:rsid w:val="000B6FC0"/>
    <w:rsid w:val="000B703F"/>
    <w:rsid w:val="000B7964"/>
    <w:rsid w:val="000C0E99"/>
    <w:rsid w:val="000C332D"/>
    <w:rsid w:val="000C370B"/>
    <w:rsid w:val="000C3721"/>
    <w:rsid w:val="000C4413"/>
    <w:rsid w:val="000C459D"/>
    <w:rsid w:val="000C4ADB"/>
    <w:rsid w:val="000C4BBC"/>
    <w:rsid w:val="000C6A28"/>
    <w:rsid w:val="000C72D9"/>
    <w:rsid w:val="000C770E"/>
    <w:rsid w:val="000C7AAC"/>
    <w:rsid w:val="000D1151"/>
    <w:rsid w:val="000D19DA"/>
    <w:rsid w:val="000D35BA"/>
    <w:rsid w:val="000D37C8"/>
    <w:rsid w:val="000D38F6"/>
    <w:rsid w:val="000D3F08"/>
    <w:rsid w:val="000D4A89"/>
    <w:rsid w:val="000D57BD"/>
    <w:rsid w:val="000E03FE"/>
    <w:rsid w:val="000E0A12"/>
    <w:rsid w:val="000E0AFA"/>
    <w:rsid w:val="000E0C66"/>
    <w:rsid w:val="000E1067"/>
    <w:rsid w:val="000E140C"/>
    <w:rsid w:val="000E1AC6"/>
    <w:rsid w:val="000E36AC"/>
    <w:rsid w:val="000E3863"/>
    <w:rsid w:val="000E3AA3"/>
    <w:rsid w:val="000E4115"/>
    <w:rsid w:val="000E5439"/>
    <w:rsid w:val="000E5B31"/>
    <w:rsid w:val="000E5C49"/>
    <w:rsid w:val="000E5E39"/>
    <w:rsid w:val="000E6D13"/>
    <w:rsid w:val="000E6E8B"/>
    <w:rsid w:val="000F0000"/>
    <w:rsid w:val="000F1577"/>
    <w:rsid w:val="000F1578"/>
    <w:rsid w:val="000F17F6"/>
    <w:rsid w:val="000F19FB"/>
    <w:rsid w:val="000F1F8E"/>
    <w:rsid w:val="000F29E1"/>
    <w:rsid w:val="000F2CA9"/>
    <w:rsid w:val="000F3333"/>
    <w:rsid w:val="000F3459"/>
    <w:rsid w:val="000F3A6B"/>
    <w:rsid w:val="000F41B9"/>
    <w:rsid w:val="000F5E22"/>
    <w:rsid w:val="000F7132"/>
    <w:rsid w:val="000F7847"/>
    <w:rsid w:val="00101B74"/>
    <w:rsid w:val="0010218D"/>
    <w:rsid w:val="0010257A"/>
    <w:rsid w:val="00103188"/>
    <w:rsid w:val="00103940"/>
    <w:rsid w:val="001040EB"/>
    <w:rsid w:val="00104588"/>
    <w:rsid w:val="00105BA6"/>
    <w:rsid w:val="00110593"/>
    <w:rsid w:val="00110A78"/>
    <w:rsid w:val="0011128C"/>
    <w:rsid w:val="00111EB0"/>
    <w:rsid w:val="00111EC2"/>
    <w:rsid w:val="001131B4"/>
    <w:rsid w:val="00113246"/>
    <w:rsid w:val="00113656"/>
    <w:rsid w:val="001136A4"/>
    <w:rsid w:val="00114443"/>
    <w:rsid w:val="00114986"/>
    <w:rsid w:val="00114F3F"/>
    <w:rsid w:val="00115346"/>
    <w:rsid w:val="00115CC9"/>
    <w:rsid w:val="00115E08"/>
    <w:rsid w:val="0011637B"/>
    <w:rsid w:val="00117493"/>
    <w:rsid w:val="0012069B"/>
    <w:rsid w:val="0012090F"/>
    <w:rsid w:val="0012092E"/>
    <w:rsid w:val="0012094A"/>
    <w:rsid w:val="00121170"/>
    <w:rsid w:val="001212E7"/>
    <w:rsid w:val="00121863"/>
    <w:rsid w:val="00122F9A"/>
    <w:rsid w:val="00123222"/>
    <w:rsid w:val="00123938"/>
    <w:rsid w:val="00124940"/>
    <w:rsid w:val="00124AB9"/>
    <w:rsid w:val="0012607F"/>
    <w:rsid w:val="00127C51"/>
    <w:rsid w:val="0013064A"/>
    <w:rsid w:val="0013134E"/>
    <w:rsid w:val="0013161C"/>
    <w:rsid w:val="001318B7"/>
    <w:rsid w:val="00132012"/>
    <w:rsid w:val="00132D1E"/>
    <w:rsid w:val="001337B6"/>
    <w:rsid w:val="00133B31"/>
    <w:rsid w:val="00134613"/>
    <w:rsid w:val="001353CC"/>
    <w:rsid w:val="00135918"/>
    <w:rsid w:val="00136AD7"/>
    <w:rsid w:val="00137887"/>
    <w:rsid w:val="0013788A"/>
    <w:rsid w:val="00137B09"/>
    <w:rsid w:val="0014046B"/>
    <w:rsid w:val="00140C2A"/>
    <w:rsid w:val="00141957"/>
    <w:rsid w:val="00142F92"/>
    <w:rsid w:val="00143627"/>
    <w:rsid w:val="00143776"/>
    <w:rsid w:val="00143BEA"/>
    <w:rsid w:val="00146726"/>
    <w:rsid w:val="001467FD"/>
    <w:rsid w:val="00146E81"/>
    <w:rsid w:val="0014783B"/>
    <w:rsid w:val="00147D45"/>
    <w:rsid w:val="00150BFD"/>
    <w:rsid w:val="00150DE1"/>
    <w:rsid w:val="00150FAB"/>
    <w:rsid w:val="00151215"/>
    <w:rsid w:val="001515F2"/>
    <w:rsid w:val="00152512"/>
    <w:rsid w:val="00152AB1"/>
    <w:rsid w:val="001552FB"/>
    <w:rsid w:val="00155F03"/>
    <w:rsid w:val="00157473"/>
    <w:rsid w:val="001579EF"/>
    <w:rsid w:val="00157E4A"/>
    <w:rsid w:val="0016129D"/>
    <w:rsid w:val="00161DDF"/>
    <w:rsid w:val="001621C6"/>
    <w:rsid w:val="001624EF"/>
    <w:rsid w:val="0016271A"/>
    <w:rsid w:val="00162935"/>
    <w:rsid w:val="00163C85"/>
    <w:rsid w:val="00163D3E"/>
    <w:rsid w:val="00165CB1"/>
    <w:rsid w:val="00166706"/>
    <w:rsid w:val="00167786"/>
    <w:rsid w:val="00167F45"/>
    <w:rsid w:val="001703D4"/>
    <w:rsid w:val="001711D0"/>
    <w:rsid w:val="00171B34"/>
    <w:rsid w:val="00171D66"/>
    <w:rsid w:val="00171F5D"/>
    <w:rsid w:val="001720EA"/>
    <w:rsid w:val="001727D4"/>
    <w:rsid w:val="0017313B"/>
    <w:rsid w:val="00173564"/>
    <w:rsid w:val="00173ED5"/>
    <w:rsid w:val="001742AA"/>
    <w:rsid w:val="00174F92"/>
    <w:rsid w:val="00175818"/>
    <w:rsid w:val="0017688A"/>
    <w:rsid w:val="00176B08"/>
    <w:rsid w:val="00176B28"/>
    <w:rsid w:val="00176BD4"/>
    <w:rsid w:val="00177C5C"/>
    <w:rsid w:val="00177D90"/>
    <w:rsid w:val="00177E5F"/>
    <w:rsid w:val="00177F1B"/>
    <w:rsid w:val="00180624"/>
    <w:rsid w:val="0018172D"/>
    <w:rsid w:val="0018228D"/>
    <w:rsid w:val="001826AA"/>
    <w:rsid w:val="001829CA"/>
    <w:rsid w:val="00183D20"/>
    <w:rsid w:val="00183FED"/>
    <w:rsid w:val="001840C1"/>
    <w:rsid w:val="00184323"/>
    <w:rsid w:val="001845D7"/>
    <w:rsid w:val="00185399"/>
    <w:rsid w:val="001853F3"/>
    <w:rsid w:val="001857C7"/>
    <w:rsid w:val="00185DB3"/>
    <w:rsid w:val="0018606D"/>
    <w:rsid w:val="001861AF"/>
    <w:rsid w:val="0018680E"/>
    <w:rsid w:val="00186BF1"/>
    <w:rsid w:val="001870D1"/>
    <w:rsid w:val="001872E8"/>
    <w:rsid w:val="0018743F"/>
    <w:rsid w:val="00187895"/>
    <w:rsid w:val="00187AD5"/>
    <w:rsid w:val="00190C74"/>
    <w:rsid w:val="00190E37"/>
    <w:rsid w:val="00191B5B"/>
    <w:rsid w:val="00192415"/>
    <w:rsid w:val="00192EED"/>
    <w:rsid w:val="00194A2E"/>
    <w:rsid w:val="00194B4A"/>
    <w:rsid w:val="00194C4B"/>
    <w:rsid w:val="00194F9A"/>
    <w:rsid w:val="0019533C"/>
    <w:rsid w:val="00196ECC"/>
    <w:rsid w:val="00197177"/>
    <w:rsid w:val="00197221"/>
    <w:rsid w:val="001979E4"/>
    <w:rsid w:val="001A0AD6"/>
    <w:rsid w:val="001A0ADA"/>
    <w:rsid w:val="001A19C2"/>
    <w:rsid w:val="001A1B87"/>
    <w:rsid w:val="001A2564"/>
    <w:rsid w:val="001A2583"/>
    <w:rsid w:val="001A2CA6"/>
    <w:rsid w:val="001A36DD"/>
    <w:rsid w:val="001A512C"/>
    <w:rsid w:val="001A536A"/>
    <w:rsid w:val="001A53B6"/>
    <w:rsid w:val="001A5559"/>
    <w:rsid w:val="001A58CA"/>
    <w:rsid w:val="001A5B65"/>
    <w:rsid w:val="001A645E"/>
    <w:rsid w:val="001A67C2"/>
    <w:rsid w:val="001A6C74"/>
    <w:rsid w:val="001A7DD4"/>
    <w:rsid w:val="001B05D1"/>
    <w:rsid w:val="001B06E5"/>
    <w:rsid w:val="001B0770"/>
    <w:rsid w:val="001B184C"/>
    <w:rsid w:val="001B1A47"/>
    <w:rsid w:val="001B270F"/>
    <w:rsid w:val="001B4B2D"/>
    <w:rsid w:val="001B4E04"/>
    <w:rsid w:val="001B56C1"/>
    <w:rsid w:val="001B5F60"/>
    <w:rsid w:val="001B624A"/>
    <w:rsid w:val="001B6472"/>
    <w:rsid w:val="001B64BE"/>
    <w:rsid w:val="001B676F"/>
    <w:rsid w:val="001B71E1"/>
    <w:rsid w:val="001C0BFC"/>
    <w:rsid w:val="001C419D"/>
    <w:rsid w:val="001C45AD"/>
    <w:rsid w:val="001C48CC"/>
    <w:rsid w:val="001C52A1"/>
    <w:rsid w:val="001C5CC2"/>
    <w:rsid w:val="001C6352"/>
    <w:rsid w:val="001C68F9"/>
    <w:rsid w:val="001C7FE3"/>
    <w:rsid w:val="001D0B69"/>
    <w:rsid w:val="001D0B73"/>
    <w:rsid w:val="001D352A"/>
    <w:rsid w:val="001D4410"/>
    <w:rsid w:val="001D4CD8"/>
    <w:rsid w:val="001D6149"/>
    <w:rsid w:val="001D626B"/>
    <w:rsid w:val="001D639C"/>
    <w:rsid w:val="001D7577"/>
    <w:rsid w:val="001D780F"/>
    <w:rsid w:val="001D7CDC"/>
    <w:rsid w:val="001E03CC"/>
    <w:rsid w:val="001E0AE8"/>
    <w:rsid w:val="001E1922"/>
    <w:rsid w:val="001E1BE5"/>
    <w:rsid w:val="001E2C52"/>
    <w:rsid w:val="001E2D32"/>
    <w:rsid w:val="001E3607"/>
    <w:rsid w:val="001E5403"/>
    <w:rsid w:val="001E5DD2"/>
    <w:rsid w:val="001E5E0E"/>
    <w:rsid w:val="001E7C30"/>
    <w:rsid w:val="001F02A4"/>
    <w:rsid w:val="001F0A9A"/>
    <w:rsid w:val="001F1550"/>
    <w:rsid w:val="001F1CBF"/>
    <w:rsid w:val="001F214B"/>
    <w:rsid w:val="001F2987"/>
    <w:rsid w:val="001F2F16"/>
    <w:rsid w:val="001F3C41"/>
    <w:rsid w:val="001F41BA"/>
    <w:rsid w:val="001F4A2D"/>
    <w:rsid w:val="001F4B7A"/>
    <w:rsid w:val="001F4BAB"/>
    <w:rsid w:val="001F51DF"/>
    <w:rsid w:val="001F577E"/>
    <w:rsid w:val="001F61A9"/>
    <w:rsid w:val="001F6661"/>
    <w:rsid w:val="002004AD"/>
    <w:rsid w:val="00200D49"/>
    <w:rsid w:val="00201DBD"/>
    <w:rsid w:val="00201E71"/>
    <w:rsid w:val="0020292F"/>
    <w:rsid w:val="00202CC9"/>
    <w:rsid w:val="00202F35"/>
    <w:rsid w:val="00203577"/>
    <w:rsid w:val="00205410"/>
    <w:rsid w:val="00205DED"/>
    <w:rsid w:val="002062B8"/>
    <w:rsid w:val="002063F8"/>
    <w:rsid w:val="00206CBB"/>
    <w:rsid w:val="002071D6"/>
    <w:rsid w:val="002071F2"/>
    <w:rsid w:val="00207BF2"/>
    <w:rsid w:val="00207D27"/>
    <w:rsid w:val="002104C2"/>
    <w:rsid w:val="00210E43"/>
    <w:rsid w:val="002112B6"/>
    <w:rsid w:val="0021178A"/>
    <w:rsid w:val="002125D7"/>
    <w:rsid w:val="00212951"/>
    <w:rsid w:val="00212D4A"/>
    <w:rsid w:val="00212F6C"/>
    <w:rsid w:val="002130C2"/>
    <w:rsid w:val="002138D0"/>
    <w:rsid w:val="00214526"/>
    <w:rsid w:val="00215E89"/>
    <w:rsid w:val="00215F30"/>
    <w:rsid w:val="00215FEA"/>
    <w:rsid w:val="0021648D"/>
    <w:rsid w:val="00216EC0"/>
    <w:rsid w:val="00217386"/>
    <w:rsid w:val="002177B9"/>
    <w:rsid w:val="00217AE0"/>
    <w:rsid w:val="00220143"/>
    <w:rsid w:val="00220627"/>
    <w:rsid w:val="002212C3"/>
    <w:rsid w:val="002213F6"/>
    <w:rsid w:val="0022160A"/>
    <w:rsid w:val="00221C30"/>
    <w:rsid w:val="002231EF"/>
    <w:rsid w:val="0022394B"/>
    <w:rsid w:val="00224987"/>
    <w:rsid w:val="00224B93"/>
    <w:rsid w:val="00224D39"/>
    <w:rsid w:val="002259B2"/>
    <w:rsid w:val="00226943"/>
    <w:rsid w:val="002273B5"/>
    <w:rsid w:val="00227B63"/>
    <w:rsid w:val="00231126"/>
    <w:rsid w:val="00231221"/>
    <w:rsid w:val="002312C6"/>
    <w:rsid w:val="00231BCF"/>
    <w:rsid w:val="00231FD2"/>
    <w:rsid w:val="00232B73"/>
    <w:rsid w:val="00232EB1"/>
    <w:rsid w:val="00234B7F"/>
    <w:rsid w:val="002353A3"/>
    <w:rsid w:val="0023602E"/>
    <w:rsid w:val="002366E4"/>
    <w:rsid w:val="00236BDC"/>
    <w:rsid w:val="00237926"/>
    <w:rsid w:val="00237C17"/>
    <w:rsid w:val="00237D7A"/>
    <w:rsid w:val="00240C61"/>
    <w:rsid w:val="00241064"/>
    <w:rsid w:val="00241B1F"/>
    <w:rsid w:val="00242CA1"/>
    <w:rsid w:val="00243539"/>
    <w:rsid w:val="00243759"/>
    <w:rsid w:val="00243F90"/>
    <w:rsid w:val="0024439B"/>
    <w:rsid w:val="002445A0"/>
    <w:rsid w:val="00244991"/>
    <w:rsid w:val="00244C41"/>
    <w:rsid w:val="00245025"/>
    <w:rsid w:val="00245BFC"/>
    <w:rsid w:val="00245E14"/>
    <w:rsid w:val="00246FAB"/>
    <w:rsid w:val="002478F3"/>
    <w:rsid w:val="00247F3A"/>
    <w:rsid w:val="0025067F"/>
    <w:rsid w:val="00250A23"/>
    <w:rsid w:val="00250C10"/>
    <w:rsid w:val="00251787"/>
    <w:rsid w:val="002526DB"/>
    <w:rsid w:val="00253856"/>
    <w:rsid w:val="0025474E"/>
    <w:rsid w:val="002549A4"/>
    <w:rsid w:val="00254A35"/>
    <w:rsid w:val="00255177"/>
    <w:rsid w:val="00255F21"/>
    <w:rsid w:val="00256975"/>
    <w:rsid w:val="0025708C"/>
    <w:rsid w:val="002573D4"/>
    <w:rsid w:val="0025748F"/>
    <w:rsid w:val="00257D34"/>
    <w:rsid w:val="0026065B"/>
    <w:rsid w:val="00260828"/>
    <w:rsid w:val="00260C7B"/>
    <w:rsid w:val="00261FF1"/>
    <w:rsid w:val="002620BD"/>
    <w:rsid w:val="002622DD"/>
    <w:rsid w:val="002627F7"/>
    <w:rsid w:val="002638EC"/>
    <w:rsid w:val="00266549"/>
    <w:rsid w:val="002666C3"/>
    <w:rsid w:val="00266E81"/>
    <w:rsid w:val="002676B3"/>
    <w:rsid w:val="00267C6F"/>
    <w:rsid w:val="0027144D"/>
    <w:rsid w:val="002716C4"/>
    <w:rsid w:val="002719ED"/>
    <w:rsid w:val="00271CD3"/>
    <w:rsid w:val="00271DF0"/>
    <w:rsid w:val="00273CB8"/>
    <w:rsid w:val="00275C5C"/>
    <w:rsid w:val="0027662A"/>
    <w:rsid w:val="0027696A"/>
    <w:rsid w:val="00276E6E"/>
    <w:rsid w:val="00277442"/>
    <w:rsid w:val="00277D32"/>
    <w:rsid w:val="00280CF9"/>
    <w:rsid w:val="002820B5"/>
    <w:rsid w:val="00283952"/>
    <w:rsid w:val="00283E68"/>
    <w:rsid w:val="002840A5"/>
    <w:rsid w:val="00284741"/>
    <w:rsid w:val="00285928"/>
    <w:rsid w:val="00285E42"/>
    <w:rsid w:val="0028628F"/>
    <w:rsid w:val="00286872"/>
    <w:rsid w:val="002868EC"/>
    <w:rsid w:val="002873B2"/>
    <w:rsid w:val="00287EA9"/>
    <w:rsid w:val="00290041"/>
    <w:rsid w:val="00290BF7"/>
    <w:rsid w:val="0029156A"/>
    <w:rsid w:val="00291A4A"/>
    <w:rsid w:val="00291F34"/>
    <w:rsid w:val="002929CA"/>
    <w:rsid w:val="00293D29"/>
    <w:rsid w:val="002945B1"/>
    <w:rsid w:val="00294B58"/>
    <w:rsid w:val="00294BAB"/>
    <w:rsid w:val="00295A54"/>
    <w:rsid w:val="0029635F"/>
    <w:rsid w:val="00296880"/>
    <w:rsid w:val="0029752A"/>
    <w:rsid w:val="00297DBC"/>
    <w:rsid w:val="002A0658"/>
    <w:rsid w:val="002A0723"/>
    <w:rsid w:val="002A1926"/>
    <w:rsid w:val="002A1C42"/>
    <w:rsid w:val="002A24E6"/>
    <w:rsid w:val="002A2701"/>
    <w:rsid w:val="002A2940"/>
    <w:rsid w:val="002A29CD"/>
    <w:rsid w:val="002A2D38"/>
    <w:rsid w:val="002A44DD"/>
    <w:rsid w:val="002A4FDB"/>
    <w:rsid w:val="002A5473"/>
    <w:rsid w:val="002A6623"/>
    <w:rsid w:val="002A6AAB"/>
    <w:rsid w:val="002A7420"/>
    <w:rsid w:val="002A746F"/>
    <w:rsid w:val="002A7B47"/>
    <w:rsid w:val="002B1409"/>
    <w:rsid w:val="002B1963"/>
    <w:rsid w:val="002B1AE3"/>
    <w:rsid w:val="002B23E0"/>
    <w:rsid w:val="002B29BF"/>
    <w:rsid w:val="002B33A2"/>
    <w:rsid w:val="002B35AA"/>
    <w:rsid w:val="002B4380"/>
    <w:rsid w:val="002B4819"/>
    <w:rsid w:val="002B5870"/>
    <w:rsid w:val="002B5D85"/>
    <w:rsid w:val="002B5F54"/>
    <w:rsid w:val="002B69E6"/>
    <w:rsid w:val="002B6A82"/>
    <w:rsid w:val="002B7780"/>
    <w:rsid w:val="002C0C96"/>
    <w:rsid w:val="002C0DCF"/>
    <w:rsid w:val="002C1339"/>
    <w:rsid w:val="002C2655"/>
    <w:rsid w:val="002C6D3A"/>
    <w:rsid w:val="002C725E"/>
    <w:rsid w:val="002C7751"/>
    <w:rsid w:val="002C7C2F"/>
    <w:rsid w:val="002D0888"/>
    <w:rsid w:val="002D1086"/>
    <w:rsid w:val="002D2277"/>
    <w:rsid w:val="002D2783"/>
    <w:rsid w:val="002D2A95"/>
    <w:rsid w:val="002D2C2A"/>
    <w:rsid w:val="002D2D69"/>
    <w:rsid w:val="002D3000"/>
    <w:rsid w:val="002D412C"/>
    <w:rsid w:val="002D43C8"/>
    <w:rsid w:val="002D57FA"/>
    <w:rsid w:val="002D5FF8"/>
    <w:rsid w:val="002D6592"/>
    <w:rsid w:val="002D75D3"/>
    <w:rsid w:val="002D7EA4"/>
    <w:rsid w:val="002E03A5"/>
    <w:rsid w:val="002E196B"/>
    <w:rsid w:val="002E2968"/>
    <w:rsid w:val="002E2D49"/>
    <w:rsid w:val="002E2D51"/>
    <w:rsid w:val="002E3C0F"/>
    <w:rsid w:val="002E3E97"/>
    <w:rsid w:val="002E4233"/>
    <w:rsid w:val="002E59FE"/>
    <w:rsid w:val="002E5F5B"/>
    <w:rsid w:val="002E6978"/>
    <w:rsid w:val="002E7EC3"/>
    <w:rsid w:val="002F0CC1"/>
    <w:rsid w:val="002F1283"/>
    <w:rsid w:val="002F14E8"/>
    <w:rsid w:val="002F215F"/>
    <w:rsid w:val="002F22EF"/>
    <w:rsid w:val="002F26A7"/>
    <w:rsid w:val="002F3665"/>
    <w:rsid w:val="002F36B3"/>
    <w:rsid w:val="002F3E2D"/>
    <w:rsid w:val="002F5BAC"/>
    <w:rsid w:val="002F5D84"/>
    <w:rsid w:val="002F614F"/>
    <w:rsid w:val="002F649B"/>
    <w:rsid w:val="002F6976"/>
    <w:rsid w:val="00300375"/>
    <w:rsid w:val="003007C2"/>
    <w:rsid w:val="00301351"/>
    <w:rsid w:val="003013D6"/>
    <w:rsid w:val="0030142B"/>
    <w:rsid w:val="00301DA2"/>
    <w:rsid w:val="0030445C"/>
    <w:rsid w:val="00304EC8"/>
    <w:rsid w:val="00304F17"/>
    <w:rsid w:val="00305544"/>
    <w:rsid w:val="00305A53"/>
    <w:rsid w:val="00305C3A"/>
    <w:rsid w:val="00306A97"/>
    <w:rsid w:val="00306AC8"/>
    <w:rsid w:val="00307B88"/>
    <w:rsid w:val="00310214"/>
    <w:rsid w:val="003106E0"/>
    <w:rsid w:val="003109D0"/>
    <w:rsid w:val="00310A63"/>
    <w:rsid w:val="003111CB"/>
    <w:rsid w:val="003120ED"/>
    <w:rsid w:val="00312F07"/>
    <w:rsid w:val="00313673"/>
    <w:rsid w:val="003166B7"/>
    <w:rsid w:val="00316A81"/>
    <w:rsid w:val="00320774"/>
    <w:rsid w:val="00320CCB"/>
    <w:rsid w:val="00320E69"/>
    <w:rsid w:val="003214C6"/>
    <w:rsid w:val="00321548"/>
    <w:rsid w:val="003216B9"/>
    <w:rsid w:val="003239FC"/>
    <w:rsid w:val="00323D21"/>
    <w:rsid w:val="00324585"/>
    <w:rsid w:val="003249D5"/>
    <w:rsid w:val="00325791"/>
    <w:rsid w:val="00325FBB"/>
    <w:rsid w:val="003271AB"/>
    <w:rsid w:val="003272F4"/>
    <w:rsid w:val="003274AC"/>
    <w:rsid w:val="00330224"/>
    <w:rsid w:val="00331011"/>
    <w:rsid w:val="0033141E"/>
    <w:rsid w:val="00331959"/>
    <w:rsid w:val="00331B90"/>
    <w:rsid w:val="00333771"/>
    <w:rsid w:val="00333D82"/>
    <w:rsid w:val="00335F86"/>
    <w:rsid w:val="00335F9C"/>
    <w:rsid w:val="00336215"/>
    <w:rsid w:val="00336311"/>
    <w:rsid w:val="0033693A"/>
    <w:rsid w:val="00336972"/>
    <w:rsid w:val="003373EF"/>
    <w:rsid w:val="00337ABA"/>
    <w:rsid w:val="00337EE1"/>
    <w:rsid w:val="00340970"/>
    <w:rsid w:val="00340B0C"/>
    <w:rsid w:val="00340B5E"/>
    <w:rsid w:val="003412BA"/>
    <w:rsid w:val="003412EC"/>
    <w:rsid w:val="00341DEB"/>
    <w:rsid w:val="0034215A"/>
    <w:rsid w:val="00342BC5"/>
    <w:rsid w:val="00343BB7"/>
    <w:rsid w:val="00345DA2"/>
    <w:rsid w:val="00345F7B"/>
    <w:rsid w:val="00346E80"/>
    <w:rsid w:val="00347208"/>
    <w:rsid w:val="003479F8"/>
    <w:rsid w:val="00350106"/>
    <w:rsid w:val="003518C1"/>
    <w:rsid w:val="00351A25"/>
    <w:rsid w:val="00352012"/>
    <w:rsid w:val="00353985"/>
    <w:rsid w:val="00353BF7"/>
    <w:rsid w:val="003547C7"/>
    <w:rsid w:val="00354D06"/>
    <w:rsid w:val="00355913"/>
    <w:rsid w:val="00355C8D"/>
    <w:rsid w:val="00355F87"/>
    <w:rsid w:val="00355F8A"/>
    <w:rsid w:val="003560F3"/>
    <w:rsid w:val="003568EE"/>
    <w:rsid w:val="00357473"/>
    <w:rsid w:val="00357B05"/>
    <w:rsid w:val="003608E6"/>
    <w:rsid w:val="003616A0"/>
    <w:rsid w:val="0036197E"/>
    <w:rsid w:val="00362615"/>
    <w:rsid w:val="00362D38"/>
    <w:rsid w:val="0036327B"/>
    <w:rsid w:val="00363E43"/>
    <w:rsid w:val="00363FCF"/>
    <w:rsid w:val="003641B8"/>
    <w:rsid w:val="00364926"/>
    <w:rsid w:val="0036631C"/>
    <w:rsid w:val="00366407"/>
    <w:rsid w:val="00367454"/>
    <w:rsid w:val="00370E6B"/>
    <w:rsid w:val="00371264"/>
    <w:rsid w:val="003714A4"/>
    <w:rsid w:val="003720FD"/>
    <w:rsid w:val="00373A01"/>
    <w:rsid w:val="00373C53"/>
    <w:rsid w:val="003741C4"/>
    <w:rsid w:val="00376986"/>
    <w:rsid w:val="003778F6"/>
    <w:rsid w:val="0038078D"/>
    <w:rsid w:val="00380BD1"/>
    <w:rsid w:val="00380FC1"/>
    <w:rsid w:val="00381530"/>
    <w:rsid w:val="00381B69"/>
    <w:rsid w:val="00382DBD"/>
    <w:rsid w:val="00383BF7"/>
    <w:rsid w:val="00383D7B"/>
    <w:rsid w:val="00384CB1"/>
    <w:rsid w:val="00385E01"/>
    <w:rsid w:val="00385F5A"/>
    <w:rsid w:val="003861C3"/>
    <w:rsid w:val="0038678B"/>
    <w:rsid w:val="00386D8B"/>
    <w:rsid w:val="0038737E"/>
    <w:rsid w:val="0038742E"/>
    <w:rsid w:val="00390214"/>
    <w:rsid w:val="003902CC"/>
    <w:rsid w:val="003903F6"/>
    <w:rsid w:val="00390B31"/>
    <w:rsid w:val="00391164"/>
    <w:rsid w:val="0039145E"/>
    <w:rsid w:val="00391A30"/>
    <w:rsid w:val="00392D3C"/>
    <w:rsid w:val="003936BA"/>
    <w:rsid w:val="00394067"/>
    <w:rsid w:val="003943DC"/>
    <w:rsid w:val="00394676"/>
    <w:rsid w:val="00395B8D"/>
    <w:rsid w:val="00395C60"/>
    <w:rsid w:val="0039737B"/>
    <w:rsid w:val="003977C2"/>
    <w:rsid w:val="00397891"/>
    <w:rsid w:val="003978B9"/>
    <w:rsid w:val="003A1877"/>
    <w:rsid w:val="003A1ABD"/>
    <w:rsid w:val="003A1ADC"/>
    <w:rsid w:val="003A22C1"/>
    <w:rsid w:val="003A2713"/>
    <w:rsid w:val="003A2BAF"/>
    <w:rsid w:val="003A2C75"/>
    <w:rsid w:val="003A38EE"/>
    <w:rsid w:val="003A3FC6"/>
    <w:rsid w:val="003A4003"/>
    <w:rsid w:val="003A40C9"/>
    <w:rsid w:val="003A499C"/>
    <w:rsid w:val="003A4DB9"/>
    <w:rsid w:val="003A4FC9"/>
    <w:rsid w:val="003B0266"/>
    <w:rsid w:val="003B0759"/>
    <w:rsid w:val="003B1FB4"/>
    <w:rsid w:val="003B2384"/>
    <w:rsid w:val="003B2749"/>
    <w:rsid w:val="003B2A42"/>
    <w:rsid w:val="003B2C5C"/>
    <w:rsid w:val="003B2F7A"/>
    <w:rsid w:val="003B3678"/>
    <w:rsid w:val="003B3960"/>
    <w:rsid w:val="003B4827"/>
    <w:rsid w:val="003B4961"/>
    <w:rsid w:val="003B522C"/>
    <w:rsid w:val="003B5E97"/>
    <w:rsid w:val="003B6341"/>
    <w:rsid w:val="003B7195"/>
    <w:rsid w:val="003B781B"/>
    <w:rsid w:val="003C061B"/>
    <w:rsid w:val="003C0BAE"/>
    <w:rsid w:val="003C13D7"/>
    <w:rsid w:val="003C18F4"/>
    <w:rsid w:val="003C1BDE"/>
    <w:rsid w:val="003C1C71"/>
    <w:rsid w:val="003C2901"/>
    <w:rsid w:val="003C375D"/>
    <w:rsid w:val="003C399C"/>
    <w:rsid w:val="003C4602"/>
    <w:rsid w:val="003C4769"/>
    <w:rsid w:val="003C4A10"/>
    <w:rsid w:val="003C5B23"/>
    <w:rsid w:val="003C65F6"/>
    <w:rsid w:val="003C6A8D"/>
    <w:rsid w:val="003C6F4A"/>
    <w:rsid w:val="003C7B73"/>
    <w:rsid w:val="003D15A9"/>
    <w:rsid w:val="003D17B7"/>
    <w:rsid w:val="003D2729"/>
    <w:rsid w:val="003D3015"/>
    <w:rsid w:val="003D3893"/>
    <w:rsid w:val="003D3A17"/>
    <w:rsid w:val="003D3BB8"/>
    <w:rsid w:val="003D4219"/>
    <w:rsid w:val="003D447B"/>
    <w:rsid w:val="003D4A33"/>
    <w:rsid w:val="003D4D1F"/>
    <w:rsid w:val="003D4FAD"/>
    <w:rsid w:val="003D5298"/>
    <w:rsid w:val="003D5487"/>
    <w:rsid w:val="003D5DEB"/>
    <w:rsid w:val="003D6925"/>
    <w:rsid w:val="003D7112"/>
    <w:rsid w:val="003E042B"/>
    <w:rsid w:val="003E092B"/>
    <w:rsid w:val="003E13D1"/>
    <w:rsid w:val="003E1EF5"/>
    <w:rsid w:val="003E27EA"/>
    <w:rsid w:val="003E3F0B"/>
    <w:rsid w:val="003E429D"/>
    <w:rsid w:val="003E4D44"/>
    <w:rsid w:val="003E4D54"/>
    <w:rsid w:val="003E570A"/>
    <w:rsid w:val="003E5C1B"/>
    <w:rsid w:val="003E5EE5"/>
    <w:rsid w:val="003E6506"/>
    <w:rsid w:val="003F039F"/>
    <w:rsid w:val="003F045C"/>
    <w:rsid w:val="003F0D2A"/>
    <w:rsid w:val="003F0EA4"/>
    <w:rsid w:val="003F15E3"/>
    <w:rsid w:val="003F180B"/>
    <w:rsid w:val="003F1C16"/>
    <w:rsid w:val="003F1E45"/>
    <w:rsid w:val="003F25A0"/>
    <w:rsid w:val="003F380D"/>
    <w:rsid w:val="003F4830"/>
    <w:rsid w:val="003F5165"/>
    <w:rsid w:val="003F5525"/>
    <w:rsid w:val="003F6111"/>
    <w:rsid w:val="00400559"/>
    <w:rsid w:val="0040088E"/>
    <w:rsid w:val="00401197"/>
    <w:rsid w:val="004013BE"/>
    <w:rsid w:val="00401D0C"/>
    <w:rsid w:val="004025CE"/>
    <w:rsid w:val="004026AE"/>
    <w:rsid w:val="00402C8B"/>
    <w:rsid w:val="004035A8"/>
    <w:rsid w:val="004043D4"/>
    <w:rsid w:val="00404A81"/>
    <w:rsid w:val="00405D0E"/>
    <w:rsid w:val="00405F7F"/>
    <w:rsid w:val="004062AC"/>
    <w:rsid w:val="00406A86"/>
    <w:rsid w:val="00406AF6"/>
    <w:rsid w:val="004075B4"/>
    <w:rsid w:val="00407701"/>
    <w:rsid w:val="00407891"/>
    <w:rsid w:val="00407E6C"/>
    <w:rsid w:val="004100E6"/>
    <w:rsid w:val="00412018"/>
    <w:rsid w:val="00413350"/>
    <w:rsid w:val="0041347F"/>
    <w:rsid w:val="0041396B"/>
    <w:rsid w:val="00414BA5"/>
    <w:rsid w:val="00414F6F"/>
    <w:rsid w:val="00415481"/>
    <w:rsid w:val="0041584A"/>
    <w:rsid w:val="00416B64"/>
    <w:rsid w:val="00417DFD"/>
    <w:rsid w:val="00420385"/>
    <w:rsid w:val="004210EE"/>
    <w:rsid w:val="004210FD"/>
    <w:rsid w:val="004228BC"/>
    <w:rsid w:val="00422A65"/>
    <w:rsid w:val="00422B18"/>
    <w:rsid w:val="004230BD"/>
    <w:rsid w:val="00423552"/>
    <w:rsid w:val="004239C5"/>
    <w:rsid w:val="00424763"/>
    <w:rsid w:val="004254B6"/>
    <w:rsid w:val="00425592"/>
    <w:rsid w:val="004255A8"/>
    <w:rsid w:val="004263AF"/>
    <w:rsid w:val="00426C7B"/>
    <w:rsid w:val="00427066"/>
    <w:rsid w:val="004301E7"/>
    <w:rsid w:val="00430BAE"/>
    <w:rsid w:val="00430C71"/>
    <w:rsid w:val="00431618"/>
    <w:rsid w:val="00431A2B"/>
    <w:rsid w:val="00431DA6"/>
    <w:rsid w:val="00432079"/>
    <w:rsid w:val="004322EE"/>
    <w:rsid w:val="00432F05"/>
    <w:rsid w:val="0043434F"/>
    <w:rsid w:val="004344C0"/>
    <w:rsid w:val="0043458C"/>
    <w:rsid w:val="00434928"/>
    <w:rsid w:val="00435EBF"/>
    <w:rsid w:val="00437C91"/>
    <w:rsid w:val="00440691"/>
    <w:rsid w:val="00441178"/>
    <w:rsid w:val="0044147A"/>
    <w:rsid w:val="00441CCD"/>
    <w:rsid w:val="00441CE3"/>
    <w:rsid w:val="00442478"/>
    <w:rsid w:val="00442982"/>
    <w:rsid w:val="004430A6"/>
    <w:rsid w:val="00443396"/>
    <w:rsid w:val="00443850"/>
    <w:rsid w:val="00443A88"/>
    <w:rsid w:val="00443D67"/>
    <w:rsid w:val="00445341"/>
    <w:rsid w:val="00445F46"/>
    <w:rsid w:val="00446CF2"/>
    <w:rsid w:val="0044765B"/>
    <w:rsid w:val="0044776D"/>
    <w:rsid w:val="00450395"/>
    <w:rsid w:val="00450BCF"/>
    <w:rsid w:val="0045139E"/>
    <w:rsid w:val="0045187F"/>
    <w:rsid w:val="00451EC8"/>
    <w:rsid w:val="004528F8"/>
    <w:rsid w:val="00452DB1"/>
    <w:rsid w:val="0045347E"/>
    <w:rsid w:val="00453841"/>
    <w:rsid w:val="00454C5B"/>
    <w:rsid w:val="00454F4E"/>
    <w:rsid w:val="004555F4"/>
    <w:rsid w:val="00455BB5"/>
    <w:rsid w:val="00456AC1"/>
    <w:rsid w:val="004578DB"/>
    <w:rsid w:val="00457E6F"/>
    <w:rsid w:val="004622DE"/>
    <w:rsid w:val="004632B8"/>
    <w:rsid w:val="0046365B"/>
    <w:rsid w:val="0046377E"/>
    <w:rsid w:val="004645CA"/>
    <w:rsid w:val="004652C6"/>
    <w:rsid w:val="00465F0B"/>
    <w:rsid w:val="0046717A"/>
    <w:rsid w:val="00467875"/>
    <w:rsid w:val="00467BBB"/>
    <w:rsid w:val="004701BC"/>
    <w:rsid w:val="004701D3"/>
    <w:rsid w:val="0047126C"/>
    <w:rsid w:val="004714C0"/>
    <w:rsid w:val="00471953"/>
    <w:rsid w:val="004730FC"/>
    <w:rsid w:val="0047383B"/>
    <w:rsid w:val="00473D02"/>
    <w:rsid w:val="004743E9"/>
    <w:rsid w:val="0047490C"/>
    <w:rsid w:val="00474CF3"/>
    <w:rsid w:val="00474E1A"/>
    <w:rsid w:val="00474EE0"/>
    <w:rsid w:val="004751F3"/>
    <w:rsid w:val="00475EC5"/>
    <w:rsid w:val="00476F6B"/>
    <w:rsid w:val="0047752F"/>
    <w:rsid w:val="00477980"/>
    <w:rsid w:val="00477C9B"/>
    <w:rsid w:val="00477CD5"/>
    <w:rsid w:val="00480E7D"/>
    <w:rsid w:val="00481500"/>
    <w:rsid w:val="00481915"/>
    <w:rsid w:val="00482999"/>
    <w:rsid w:val="004836D0"/>
    <w:rsid w:val="0048429B"/>
    <w:rsid w:val="004845C0"/>
    <w:rsid w:val="00484B8B"/>
    <w:rsid w:val="00486AF0"/>
    <w:rsid w:val="00487FCB"/>
    <w:rsid w:val="00490014"/>
    <w:rsid w:val="00490236"/>
    <w:rsid w:val="00491C7B"/>
    <w:rsid w:val="00491D11"/>
    <w:rsid w:val="00491E11"/>
    <w:rsid w:val="00492537"/>
    <w:rsid w:val="004931D2"/>
    <w:rsid w:val="00493347"/>
    <w:rsid w:val="00493D73"/>
    <w:rsid w:val="0049429A"/>
    <w:rsid w:val="004947D1"/>
    <w:rsid w:val="00494CD3"/>
    <w:rsid w:val="0049528B"/>
    <w:rsid w:val="004955C1"/>
    <w:rsid w:val="0049611C"/>
    <w:rsid w:val="00496F1C"/>
    <w:rsid w:val="00497E79"/>
    <w:rsid w:val="004A11F6"/>
    <w:rsid w:val="004A13F0"/>
    <w:rsid w:val="004A1FFD"/>
    <w:rsid w:val="004A22DD"/>
    <w:rsid w:val="004A3D2D"/>
    <w:rsid w:val="004A40E2"/>
    <w:rsid w:val="004A44AC"/>
    <w:rsid w:val="004A4651"/>
    <w:rsid w:val="004A465A"/>
    <w:rsid w:val="004A48D4"/>
    <w:rsid w:val="004A4B0C"/>
    <w:rsid w:val="004A7740"/>
    <w:rsid w:val="004B06EF"/>
    <w:rsid w:val="004B08AE"/>
    <w:rsid w:val="004B1775"/>
    <w:rsid w:val="004B1C14"/>
    <w:rsid w:val="004B2317"/>
    <w:rsid w:val="004B2E74"/>
    <w:rsid w:val="004B3886"/>
    <w:rsid w:val="004B3A4F"/>
    <w:rsid w:val="004B3BD0"/>
    <w:rsid w:val="004B437C"/>
    <w:rsid w:val="004B45AE"/>
    <w:rsid w:val="004B4820"/>
    <w:rsid w:val="004B5A6B"/>
    <w:rsid w:val="004B5B44"/>
    <w:rsid w:val="004B5C60"/>
    <w:rsid w:val="004B605A"/>
    <w:rsid w:val="004B632D"/>
    <w:rsid w:val="004B6A61"/>
    <w:rsid w:val="004B73E9"/>
    <w:rsid w:val="004C06FA"/>
    <w:rsid w:val="004C08B0"/>
    <w:rsid w:val="004C11D9"/>
    <w:rsid w:val="004C262A"/>
    <w:rsid w:val="004C3190"/>
    <w:rsid w:val="004C31B6"/>
    <w:rsid w:val="004C3CC5"/>
    <w:rsid w:val="004C4D3D"/>
    <w:rsid w:val="004C4E2B"/>
    <w:rsid w:val="004C5476"/>
    <w:rsid w:val="004C5F90"/>
    <w:rsid w:val="004C7291"/>
    <w:rsid w:val="004D02C8"/>
    <w:rsid w:val="004D1607"/>
    <w:rsid w:val="004D1C94"/>
    <w:rsid w:val="004D1CCC"/>
    <w:rsid w:val="004D204E"/>
    <w:rsid w:val="004D23BF"/>
    <w:rsid w:val="004D2439"/>
    <w:rsid w:val="004D288A"/>
    <w:rsid w:val="004D3A12"/>
    <w:rsid w:val="004D4021"/>
    <w:rsid w:val="004D425E"/>
    <w:rsid w:val="004D4BBB"/>
    <w:rsid w:val="004D678F"/>
    <w:rsid w:val="004D7F16"/>
    <w:rsid w:val="004E00E9"/>
    <w:rsid w:val="004E04F8"/>
    <w:rsid w:val="004E0567"/>
    <w:rsid w:val="004E0C3B"/>
    <w:rsid w:val="004E17E6"/>
    <w:rsid w:val="004E2539"/>
    <w:rsid w:val="004E29E6"/>
    <w:rsid w:val="004E3AA7"/>
    <w:rsid w:val="004E3C14"/>
    <w:rsid w:val="004E406A"/>
    <w:rsid w:val="004E44D8"/>
    <w:rsid w:val="004E4E56"/>
    <w:rsid w:val="004E5329"/>
    <w:rsid w:val="004E5A17"/>
    <w:rsid w:val="004E60E3"/>
    <w:rsid w:val="004E6D0A"/>
    <w:rsid w:val="004E7E74"/>
    <w:rsid w:val="004F1EC8"/>
    <w:rsid w:val="004F258D"/>
    <w:rsid w:val="004F27B9"/>
    <w:rsid w:val="004F2FF2"/>
    <w:rsid w:val="004F30F4"/>
    <w:rsid w:val="004F3AA1"/>
    <w:rsid w:val="004F424D"/>
    <w:rsid w:val="004F4726"/>
    <w:rsid w:val="004F5690"/>
    <w:rsid w:val="004F56DF"/>
    <w:rsid w:val="004F5AB0"/>
    <w:rsid w:val="004F67C3"/>
    <w:rsid w:val="004F6CA3"/>
    <w:rsid w:val="004F719F"/>
    <w:rsid w:val="004F7FEF"/>
    <w:rsid w:val="00500B02"/>
    <w:rsid w:val="00500D57"/>
    <w:rsid w:val="00500EAE"/>
    <w:rsid w:val="00502051"/>
    <w:rsid w:val="00502096"/>
    <w:rsid w:val="00502111"/>
    <w:rsid w:val="00502A8C"/>
    <w:rsid w:val="00502D96"/>
    <w:rsid w:val="005035FF"/>
    <w:rsid w:val="00503699"/>
    <w:rsid w:val="00503B3B"/>
    <w:rsid w:val="00504B24"/>
    <w:rsid w:val="00504EC7"/>
    <w:rsid w:val="00504F73"/>
    <w:rsid w:val="00505037"/>
    <w:rsid w:val="00505215"/>
    <w:rsid w:val="00507E7F"/>
    <w:rsid w:val="00510570"/>
    <w:rsid w:val="00510DAA"/>
    <w:rsid w:val="005116F7"/>
    <w:rsid w:val="00511F67"/>
    <w:rsid w:val="005126F2"/>
    <w:rsid w:val="00512CEE"/>
    <w:rsid w:val="00513757"/>
    <w:rsid w:val="00513BC6"/>
    <w:rsid w:val="005143B2"/>
    <w:rsid w:val="00514B71"/>
    <w:rsid w:val="00515BF0"/>
    <w:rsid w:val="00515C91"/>
    <w:rsid w:val="005166B1"/>
    <w:rsid w:val="005167EC"/>
    <w:rsid w:val="00517072"/>
    <w:rsid w:val="00517635"/>
    <w:rsid w:val="00517C1E"/>
    <w:rsid w:val="00520986"/>
    <w:rsid w:val="00520B78"/>
    <w:rsid w:val="00520FFD"/>
    <w:rsid w:val="005210B6"/>
    <w:rsid w:val="00521A39"/>
    <w:rsid w:val="00523CF6"/>
    <w:rsid w:val="005244AB"/>
    <w:rsid w:val="005245B2"/>
    <w:rsid w:val="005256FD"/>
    <w:rsid w:val="00525783"/>
    <w:rsid w:val="005263A5"/>
    <w:rsid w:val="005317D1"/>
    <w:rsid w:val="00531EFA"/>
    <w:rsid w:val="0053214D"/>
    <w:rsid w:val="005335B8"/>
    <w:rsid w:val="00533797"/>
    <w:rsid w:val="00534763"/>
    <w:rsid w:val="0053541E"/>
    <w:rsid w:val="00535441"/>
    <w:rsid w:val="0053690C"/>
    <w:rsid w:val="00536A37"/>
    <w:rsid w:val="005379D3"/>
    <w:rsid w:val="00540621"/>
    <w:rsid w:val="00540931"/>
    <w:rsid w:val="00540C69"/>
    <w:rsid w:val="00541775"/>
    <w:rsid w:val="00542620"/>
    <w:rsid w:val="005428BD"/>
    <w:rsid w:val="00543220"/>
    <w:rsid w:val="00543311"/>
    <w:rsid w:val="005433F8"/>
    <w:rsid w:val="00544136"/>
    <w:rsid w:val="0054428A"/>
    <w:rsid w:val="005444F3"/>
    <w:rsid w:val="00544BC4"/>
    <w:rsid w:val="00544E2C"/>
    <w:rsid w:val="00545A02"/>
    <w:rsid w:val="005460F2"/>
    <w:rsid w:val="00546541"/>
    <w:rsid w:val="00546738"/>
    <w:rsid w:val="0054759E"/>
    <w:rsid w:val="005518A8"/>
    <w:rsid w:val="00552B90"/>
    <w:rsid w:val="005532C8"/>
    <w:rsid w:val="00553F52"/>
    <w:rsid w:val="00554543"/>
    <w:rsid w:val="005560BE"/>
    <w:rsid w:val="0055664A"/>
    <w:rsid w:val="00557082"/>
    <w:rsid w:val="00557475"/>
    <w:rsid w:val="00557891"/>
    <w:rsid w:val="0056082F"/>
    <w:rsid w:val="00560B24"/>
    <w:rsid w:val="00560CA9"/>
    <w:rsid w:val="00561197"/>
    <w:rsid w:val="005613D4"/>
    <w:rsid w:val="00562AA6"/>
    <w:rsid w:val="00562C46"/>
    <w:rsid w:val="00563DE3"/>
    <w:rsid w:val="00564342"/>
    <w:rsid w:val="00564578"/>
    <w:rsid w:val="00564808"/>
    <w:rsid w:val="00564DFA"/>
    <w:rsid w:val="00565708"/>
    <w:rsid w:val="00565B56"/>
    <w:rsid w:val="005669B7"/>
    <w:rsid w:val="00566AEA"/>
    <w:rsid w:val="00566DB7"/>
    <w:rsid w:val="00567441"/>
    <w:rsid w:val="005674D6"/>
    <w:rsid w:val="00567C4A"/>
    <w:rsid w:val="00567E16"/>
    <w:rsid w:val="0057153A"/>
    <w:rsid w:val="00572010"/>
    <w:rsid w:val="00572362"/>
    <w:rsid w:val="00572D81"/>
    <w:rsid w:val="00573C03"/>
    <w:rsid w:val="005742A0"/>
    <w:rsid w:val="0057434C"/>
    <w:rsid w:val="005758B2"/>
    <w:rsid w:val="0057604F"/>
    <w:rsid w:val="00576170"/>
    <w:rsid w:val="00576BA0"/>
    <w:rsid w:val="00576BED"/>
    <w:rsid w:val="00576D8E"/>
    <w:rsid w:val="005773B5"/>
    <w:rsid w:val="00577C8E"/>
    <w:rsid w:val="005808EB"/>
    <w:rsid w:val="00580E23"/>
    <w:rsid w:val="00580F35"/>
    <w:rsid w:val="00580F99"/>
    <w:rsid w:val="00580FDA"/>
    <w:rsid w:val="00580FE5"/>
    <w:rsid w:val="005810B7"/>
    <w:rsid w:val="00581324"/>
    <w:rsid w:val="00583055"/>
    <w:rsid w:val="00583F25"/>
    <w:rsid w:val="00584CE2"/>
    <w:rsid w:val="005864F7"/>
    <w:rsid w:val="00586810"/>
    <w:rsid w:val="00586CA3"/>
    <w:rsid w:val="00586FD6"/>
    <w:rsid w:val="00587819"/>
    <w:rsid w:val="005878BC"/>
    <w:rsid w:val="00591061"/>
    <w:rsid w:val="00591184"/>
    <w:rsid w:val="00591FCE"/>
    <w:rsid w:val="00592938"/>
    <w:rsid w:val="00594298"/>
    <w:rsid w:val="00594A62"/>
    <w:rsid w:val="005953E9"/>
    <w:rsid w:val="00595BF1"/>
    <w:rsid w:val="00596214"/>
    <w:rsid w:val="005963AB"/>
    <w:rsid w:val="00596DA8"/>
    <w:rsid w:val="005971CF"/>
    <w:rsid w:val="0059721F"/>
    <w:rsid w:val="005A04F6"/>
    <w:rsid w:val="005A1C40"/>
    <w:rsid w:val="005A1CDE"/>
    <w:rsid w:val="005A1F15"/>
    <w:rsid w:val="005A26FF"/>
    <w:rsid w:val="005A3DA8"/>
    <w:rsid w:val="005A4024"/>
    <w:rsid w:val="005A44A5"/>
    <w:rsid w:val="005A451C"/>
    <w:rsid w:val="005A55D6"/>
    <w:rsid w:val="005A6175"/>
    <w:rsid w:val="005A757B"/>
    <w:rsid w:val="005A7AAC"/>
    <w:rsid w:val="005A7B3E"/>
    <w:rsid w:val="005A7E56"/>
    <w:rsid w:val="005B0687"/>
    <w:rsid w:val="005B0E43"/>
    <w:rsid w:val="005B2486"/>
    <w:rsid w:val="005B2685"/>
    <w:rsid w:val="005B292C"/>
    <w:rsid w:val="005B36B0"/>
    <w:rsid w:val="005B3ED1"/>
    <w:rsid w:val="005B3EE5"/>
    <w:rsid w:val="005B4261"/>
    <w:rsid w:val="005B4CF0"/>
    <w:rsid w:val="005B538F"/>
    <w:rsid w:val="005B5903"/>
    <w:rsid w:val="005B5A51"/>
    <w:rsid w:val="005B5A97"/>
    <w:rsid w:val="005B5BD0"/>
    <w:rsid w:val="005B67EC"/>
    <w:rsid w:val="005B6803"/>
    <w:rsid w:val="005B7445"/>
    <w:rsid w:val="005B76C8"/>
    <w:rsid w:val="005B7969"/>
    <w:rsid w:val="005C0957"/>
    <w:rsid w:val="005C0A88"/>
    <w:rsid w:val="005C0CA9"/>
    <w:rsid w:val="005C12AF"/>
    <w:rsid w:val="005C1C66"/>
    <w:rsid w:val="005C28C0"/>
    <w:rsid w:val="005C2985"/>
    <w:rsid w:val="005C2C00"/>
    <w:rsid w:val="005C3324"/>
    <w:rsid w:val="005C33CE"/>
    <w:rsid w:val="005C409E"/>
    <w:rsid w:val="005C4233"/>
    <w:rsid w:val="005C45BF"/>
    <w:rsid w:val="005C4C57"/>
    <w:rsid w:val="005C5469"/>
    <w:rsid w:val="005C649E"/>
    <w:rsid w:val="005C6C0D"/>
    <w:rsid w:val="005C6CA7"/>
    <w:rsid w:val="005C6E16"/>
    <w:rsid w:val="005C751F"/>
    <w:rsid w:val="005C7D05"/>
    <w:rsid w:val="005D11C5"/>
    <w:rsid w:val="005D1D5C"/>
    <w:rsid w:val="005D211F"/>
    <w:rsid w:val="005D2733"/>
    <w:rsid w:val="005D2AC6"/>
    <w:rsid w:val="005D413A"/>
    <w:rsid w:val="005D460C"/>
    <w:rsid w:val="005D5E10"/>
    <w:rsid w:val="005D64C4"/>
    <w:rsid w:val="005D6767"/>
    <w:rsid w:val="005D799C"/>
    <w:rsid w:val="005E0647"/>
    <w:rsid w:val="005E090E"/>
    <w:rsid w:val="005E0B72"/>
    <w:rsid w:val="005E134D"/>
    <w:rsid w:val="005E134F"/>
    <w:rsid w:val="005E2079"/>
    <w:rsid w:val="005E2383"/>
    <w:rsid w:val="005E32CD"/>
    <w:rsid w:val="005E38D0"/>
    <w:rsid w:val="005E5657"/>
    <w:rsid w:val="005E5933"/>
    <w:rsid w:val="005E5C2E"/>
    <w:rsid w:val="005E5F6A"/>
    <w:rsid w:val="005E749D"/>
    <w:rsid w:val="005E768D"/>
    <w:rsid w:val="005E7DC3"/>
    <w:rsid w:val="005F051D"/>
    <w:rsid w:val="005F086C"/>
    <w:rsid w:val="005F0BF0"/>
    <w:rsid w:val="005F1216"/>
    <w:rsid w:val="005F15F8"/>
    <w:rsid w:val="005F1DAF"/>
    <w:rsid w:val="005F216F"/>
    <w:rsid w:val="005F28FD"/>
    <w:rsid w:val="005F3242"/>
    <w:rsid w:val="005F3870"/>
    <w:rsid w:val="005F4186"/>
    <w:rsid w:val="005F470A"/>
    <w:rsid w:val="005F4984"/>
    <w:rsid w:val="005F5995"/>
    <w:rsid w:val="005F5A29"/>
    <w:rsid w:val="005F63AB"/>
    <w:rsid w:val="005F6919"/>
    <w:rsid w:val="005F6B05"/>
    <w:rsid w:val="005F6E7A"/>
    <w:rsid w:val="005F6F5B"/>
    <w:rsid w:val="005F71DE"/>
    <w:rsid w:val="005F74E1"/>
    <w:rsid w:val="005F7883"/>
    <w:rsid w:val="006004CC"/>
    <w:rsid w:val="006013CE"/>
    <w:rsid w:val="00601F25"/>
    <w:rsid w:val="00601FCF"/>
    <w:rsid w:val="00602B1F"/>
    <w:rsid w:val="00603113"/>
    <w:rsid w:val="00603537"/>
    <w:rsid w:val="00603824"/>
    <w:rsid w:val="0060540B"/>
    <w:rsid w:val="006061C4"/>
    <w:rsid w:val="00611496"/>
    <w:rsid w:val="00611897"/>
    <w:rsid w:val="00611C38"/>
    <w:rsid w:val="00611CA6"/>
    <w:rsid w:val="00612CD6"/>
    <w:rsid w:val="00612E1C"/>
    <w:rsid w:val="0061454B"/>
    <w:rsid w:val="006147A3"/>
    <w:rsid w:val="0061491E"/>
    <w:rsid w:val="00614D5E"/>
    <w:rsid w:val="00615D3E"/>
    <w:rsid w:val="00615E1B"/>
    <w:rsid w:val="00616213"/>
    <w:rsid w:val="00617310"/>
    <w:rsid w:val="0061750B"/>
    <w:rsid w:val="00617845"/>
    <w:rsid w:val="00617F8B"/>
    <w:rsid w:val="006218E6"/>
    <w:rsid w:val="00621B92"/>
    <w:rsid w:val="00623529"/>
    <w:rsid w:val="00623916"/>
    <w:rsid w:val="00623FA1"/>
    <w:rsid w:val="00624276"/>
    <w:rsid w:val="00625386"/>
    <w:rsid w:val="0062582B"/>
    <w:rsid w:val="00625EF1"/>
    <w:rsid w:val="00626B3C"/>
    <w:rsid w:val="0062793C"/>
    <w:rsid w:val="00630047"/>
    <w:rsid w:val="0063040D"/>
    <w:rsid w:val="00630593"/>
    <w:rsid w:val="00630C38"/>
    <w:rsid w:val="00631403"/>
    <w:rsid w:val="0063179F"/>
    <w:rsid w:val="00631800"/>
    <w:rsid w:val="00631CB8"/>
    <w:rsid w:val="00631F0F"/>
    <w:rsid w:val="00631FA4"/>
    <w:rsid w:val="00632110"/>
    <w:rsid w:val="00632750"/>
    <w:rsid w:val="00632DDE"/>
    <w:rsid w:val="00633536"/>
    <w:rsid w:val="006345DD"/>
    <w:rsid w:val="00634E35"/>
    <w:rsid w:val="00635449"/>
    <w:rsid w:val="00635ACE"/>
    <w:rsid w:val="00635ED2"/>
    <w:rsid w:val="006367D3"/>
    <w:rsid w:val="00636C80"/>
    <w:rsid w:val="006372C5"/>
    <w:rsid w:val="00637DD4"/>
    <w:rsid w:val="0064014F"/>
    <w:rsid w:val="00640700"/>
    <w:rsid w:val="00640AA6"/>
    <w:rsid w:val="006426AD"/>
    <w:rsid w:val="00642A1D"/>
    <w:rsid w:val="006432CE"/>
    <w:rsid w:val="0064370F"/>
    <w:rsid w:val="0064371E"/>
    <w:rsid w:val="00644A97"/>
    <w:rsid w:val="00644B70"/>
    <w:rsid w:val="0064538F"/>
    <w:rsid w:val="0064632B"/>
    <w:rsid w:val="006464A7"/>
    <w:rsid w:val="00646773"/>
    <w:rsid w:val="006475F4"/>
    <w:rsid w:val="00647BAE"/>
    <w:rsid w:val="006512EF"/>
    <w:rsid w:val="00651589"/>
    <w:rsid w:val="00651B3C"/>
    <w:rsid w:val="00652F00"/>
    <w:rsid w:val="00653716"/>
    <w:rsid w:val="00653B2F"/>
    <w:rsid w:val="00654584"/>
    <w:rsid w:val="0065490A"/>
    <w:rsid w:val="00654C90"/>
    <w:rsid w:val="00654F87"/>
    <w:rsid w:val="0065670E"/>
    <w:rsid w:val="006567D2"/>
    <w:rsid w:val="00657E65"/>
    <w:rsid w:val="0066035B"/>
    <w:rsid w:val="006603F3"/>
    <w:rsid w:val="00660475"/>
    <w:rsid w:val="00660AF1"/>
    <w:rsid w:val="00660F85"/>
    <w:rsid w:val="00661759"/>
    <w:rsid w:val="00662819"/>
    <w:rsid w:val="00663366"/>
    <w:rsid w:val="0066350A"/>
    <w:rsid w:val="00663CB0"/>
    <w:rsid w:val="00663CC6"/>
    <w:rsid w:val="00664397"/>
    <w:rsid w:val="00664AF7"/>
    <w:rsid w:val="006651D3"/>
    <w:rsid w:val="00665959"/>
    <w:rsid w:val="0066631D"/>
    <w:rsid w:val="006666C9"/>
    <w:rsid w:val="006668B4"/>
    <w:rsid w:val="0066693E"/>
    <w:rsid w:val="00666B48"/>
    <w:rsid w:val="00667902"/>
    <w:rsid w:val="00667983"/>
    <w:rsid w:val="00667C91"/>
    <w:rsid w:val="00670B8F"/>
    <w:rsid w:val="00670BE4"/>
    <w:rsid w:val="00671138"/>
    <w:rsid w:val="0067237D"/>
    <w:rsid w:val="006725CE"/>
    <w:rsid w:val="00672ECB"/>
    <w:rsid w:val="006730F7"/>
    <w:rsid w:val="006733DC"/>
    <w:rsid w:val="00673B6B"/>
    <w:rsid w:val="00673BED"/>
    <w:rsid w:val="00674422"/>
    <w:rsid w:val="00674796"/>
    <w:rsid w:val="006749ED"/>
    <w:rsid w:val="00674B35"/>
    <w:rsid w:val="006758EF"/>
    <w:rsid w:val="00675D7F"/>
    <w:rsid w:val="00676273"/>
    <w:rsid w:val="00676632"/>
    <w:rsid w:val="006767DB"/>
    <w:rsid w:val="00676981"/>
    <w:rsid w:val="00676DB4"/>
    <w:rsid w:val="00676EEC"/>
    <w:rsid w:val="0067781F"/>
    <w:rsid w:val="0068001B"/>
    <w:rsid w:val="006801D0"/>
    <w:rsid w:val="00680760"/>
    <w:rsid w:val="0068113E"/>
    <w:rsid w:val="0068119A"/>
    <w:rsid w:val="00681622"/>
    <w:rsid w:val="00681C98"/>
    <w:rsid w:val="006828C7"/>
    <w:rsid w:val="00682907"/>
    <w:rsid w:val="00682BBA"/>
    <w:rsid w:val="00682F25"/>
    <w:rsid w:val="00682F29"/>
    <w:rsid w:val="006846CA"/>
    <w:rsid w:val="00684D62"/>
    <w:rsid w:val="006858E3"/>
    <w:rsid w:val="006859E5"/>
    <w:rsid w:val="006863C2"/>
    <w:rsid w:val="006863E5"/>
    <w:rsid w:val="00686570"/>
    <w:rsid w:val="006865DB"/>
    <w:rsid w:val="0068692C"/>
    <w:rsid w:val="0068695B"/>
    <w:rsid w:val="00686C9B"/>
    <w:rsid w:val="006871E9"/>
    <w:rsid w:val="00687630"/>
    <w:rsid w:val="00687CCA"/>
    <w:rsid w:val="00687E0E"/>
    <w:rsid w:val="00690391"/>
    <w:rsid w:val="006903FE"/>
    <w:rsid w:val="006906F0"/>
    <w:rsid w:val="00690A2D"/>
    <w:rsid w:val="00691095"/>
    <w:rsid w:val="006910FB"/>
    <w:rsid w:val="00691132"/>
    <w:rsid w:val="00691330"/>
    <w:rsid w:val="0069182A"/>
    <w:rsid w:val="00692598"/>
    <w:rsid w:val="00692AF8"/>
    <w:rsid w:val="006932F8"/>
    <w:rsid w:val="00693A2A"/>
    <w:rsid w:val="006946BB"/>
    <w:rsid w:val="00694A99"/>
    <w:rsid w:val="00694D17"/>
    <w:rsid w:val="00694F70"/>
    <w:rsid w:val="0069560B"/>
    <w:rsid w:val="00695B4D"/>
    <w:rsid w:val="00695E98"/>
    <w:rsid w:val="00696B2F"/>
    <w:rsid w:val="006A003B"/>
    <w:rsid w:val="006A01E3"/>
    <w:rsid w:val="006A1413"/>
    <w:rsid w:val="006A188D"/>
    <w:rsid w:val="006A1A58"/>
    <w:rsid w:val="006A20DC"/>
    <w:rsid w:val="006A29FE"/>
    <w:rsid w:val="006A3E8F"/>
    <w:rsid w:val="006A3F31"/>
    <w:rsid w:val="006A410E"/>
    <w:rsid w:val="006A4B13"/>
    <w:rsid w:val="006A4D6C"/>
    <w:rsid w:val="006A5394"/>
    <w:rsid w:val="006A53AC"/>
    <w:rsid w:val="006A5A57"/>
    <w:rsid w:val="006A5E0F"/>
    <w:rsid w:val="006A62B7"/>
    <w:rsid w:val="006A6EB1"/>
    <w:rsid w:val="006A742A"/>
    <w:rsid w:val="006A75AC"/>
    <w:rsid w:val="006A7A07"/>
    <w:rsid w:val="006B01A3"/>
    <w:rsid w:val="006B0214"/>
    <w:rsid w:val="006B09DF"/>
    <w:rsid w:val="006B10AF"/>
    <w:rsid w:val="006B21F3"/>
    <w:rsid w:val="006B314D"/>
    <w:rsid w:val="006B3BA3"/>
    <w:rsid w:val="006B43D0"/>
    <w:rsid w:val="006B4D6C"/>
    <w:rsid w:val="006B6A1F"/>
    <w:rsid w:val="006B7AAB"/>
    <w:rsid w:val="006C0810"/>
    <w:rsid w:val="006C0942"/>
    <w:rsid w:val="006C0974"/>
    <w:rsid w:val="006C1A0A"/>
    <w:rsid w:val="006C21A6"/>
    <w:rsid w:val="006C4D91"/>
    <w:rsid w:val="006C5170"/>
    <w:rsid w:val="006C59F8"/>
    <w:rsid w:val="006C5E7D"/>
    <w:rsid w:val="006C5F91"/>
    <w:rsid w:val="006C653D"/>
    <w:rsid w:val="006C66AC"/>
    <w:rsid w:val="006C7B87"/>
    <w:rsid w:val="006C7C05"/>
    <w:rsid w:val="006D18C9"/>
    <w:rsid w:val="006D19A4"/>
    <w:rsid w:val="006D2E57"/>
    <w:rsid w:val="006D3273"/>
    <w:rsid w:val="006D3745"/>
    <w:rsid w:val="006D410F"/>
    <w:rsid w:val="006D418A"/>
    <w:rsid w:val="006D470E"/>
    <w:rsid w:val="006D4FBD"/>
    <w:rsid w:val="006D53DE"/>
    <w:rsid w:val="006D6284"/>
    <w:rsid w:val="006D6447"/>
    <w:rsid w:val="006D7D25"/>
    <w:rsid w:val="006D7FAD"/>
    <w:rsid w:val="006E0052"/>
    <w:rsid w:val="006E01F0"/>
    <w:rsid w:val="006E07C1"/>
    <w:rsid w:val="006E115C"/>
    <w:rsid w:val="006E1476"/>
    <w:rsid w:val="006E1F34"/>
    <w:rsid w:val="006E24EC"/>
    <w:rsid w:val="006E24F2"/>
    <w:rsid w:val="006E2920"/>
    <w:rsid w:val="006E2B82"/>
    <w:rsid w:val="006E3658"/>
    <w:rsid w:val="006E37B6"/>
    <w:rsid w:val="006E3AB3"/>
    <w:rsid w:val="006E3C53"/>
    <w:rsid w:val="006E43FE"/>
    <w:rsid w:val="006E4CCA"/>
    <w:rsid w:val="006E52D3"/>
    <w:rsid w:val="006E5421"/>
    <w:rsid w:val="006E56CD"/>
    <w:rsid w:val="006E586F"/>
    <w:rsid w:val="006E62DE"/>
    <w:rsid w:val="006E6B17"/>
    <w:rsid w:val="006E6EAC"/>
    <w:rsid w:val="006E7147"/>
    <w:rsid w:val="006E733D"/>
    <w:rsid w:val="006E7453"/>
    <w:rsid w:val="006E773C"/>
    <w:rsid w:val="006E7A5A"/>
    <w:rsid w:val="006E7A66"/>
    <w:rsid w:val="006F02E9"/>
    <w:rsid w:val="006F0ADE"/>
    <w:rsid w:val="006F0FBA"/>
    <w:rsid w:val="006F233E"/>
    <w:rsid w:val="006F39E6"/>
    <w:rsid w:val="006F3A95"/>
    <w:rsid w:val="006F46C5"/>
    <w:rsid w:val="006F4F54"/>
    <w:rsid w:val="006F5335"/>
    <w:rsid w:val="006F5604"/>
    <w:rsid w:val="006F5F8F"/>
    <w:rsid w:val="006F6472"/>
    <w:rsid w:val="006F667A"/>
    <w:rsid w:val="006F72C7"/>
    <w:rsid w:val="007012D6"/>
    <w:rsid w:val="00702A37"/>
    <w:rsid w:val="00702FB5"/>
    <w:rsid w:val="00703707"/>
    <w:rsid w:val="0070409B"/>
    <w:rsid w:val="007047CE"/>
    <w:rsid w:val="00704B4C"/>
    <w:rsid w:val="00705AEB"/>
    <w:rsid w:val="00705E84"/>
    <w:rsid w:val="00705E99"/>
    <w:rsid w:val="0070619F"/>
    <w:rsid w:val="0070681C"/>
    <w:rsid w:val="00706F87"/>
    <w:rsid w:val="00707448"/>
    <w:rsid w:val="007078D6"/>
    <w:rsid w:val="00707963"/>
    <w:rsid w:val="00707B5D"/>
    <w:rsid w:val="00710EFB"/>
    <w:rsid w:val="007111B8"/>
    <w:rsid w:val="00711766"/>
    <w:rsid w:val="00711D91"/>
    <w:rsid w:val="00712287"/>
    <w:rsid w:val="00712399"/>
    <w:rsid w:val="00712545"/>
    <w:rsid w:val="007126EB"/>
    <w:rsid w:val="00712AEC"/>
    <w:rsid w:val="007143A4"/>
    <w:rsid w:val="00714F29"/>
    <w:rsid w:val="00715E7A"/>
    <w:rsid w:val="00716A63"/>
    <w:rsid w:val="007170C4"/>
    <w:rsid w:val="007178AB"/>
    <w:rsid w:val="00717E6A"/>
    <w:rsid w:val="007202DA"/>
    <w:rsid w:val="007214E1"/>
    <w:rsid w:val="00722DD9"/>
    <w:rsid w:val="007246B5"/>
    <w:rsid w:val="0072545F"/>
    <w:rsid w:val="007260FC"/>
    <w:rsid w:val="00726A27"/>
    <w:rsid w:val="00726F2F"/>
    <w:rsid w:val="00726FBD"/>
    <w:rsid w:val="007270C8"/>
    <w:rsid w:val="0072754B"/>
    <w:rsid w:val="00727741"/>
    <w:rsid w:val="00727E82"/>
    <w:rsid w:val="00730178"/>
    <w:rsid w:val="00731824"/>
    <w:rsid w:val="007324D1"/>
    <w:rsid w:val="00732E36"/>
    <w:rsid w:val="00732E3C"/>
    <w:rsid w:val="00732E49"/>
    <w:rsid w:val="00732F88"/>
    <w:rsid w:val="00733C1E"/>
    <w:rsid w:val="00733E87"/>
    <w:rsid w:val="00734435"/>
    <w:rsid w:val="00735739"/>
    <w:rsid w:val="00735ED2"/>
    <w:rsid w:val="007365AB"/>
    <w:rsid w:val="00736B81"/>
    <w:rsid w:val="00736F13"/>
    <w:rsid w:val="0073746C"/>
    <w:rsid w:val="0073746D"/>
    <w:rsid w:val="00737B5D"/>
    <w:rsid w:val="00741D68"/>
    <w:rsid w:val="00741DE6"/>
    <w:rsid w:val="0074265C"/>
    <w:rsid w:val="00742C83"/>
    <w:rsid w:val="0074361D"/>
    <w:rsid w:val="00744CD4"/>
    <w:rsid w:val="007450EA"/>
    <w:rsid w:val="00745460"/>
    <w:rsid w:val="00745758"/>
    <w:rsid w:val="0074586C"/>
    <w:rsid w:val="00750336"/>
    <w:rsid w:val="00751255"/>
    <w:rsid w:val="007515EB"/>
    <w:rsid w:val="0075220F"/>
    <w:rsid w:val="00752580"/>
    <w:rsid w:val="0075280A"/>
    <w:rsid w:val="00752A5C"/>
    <w:rsid w:val="00752D71"/>
    <w:rsid w:val="007542FF"/>
    <w:rsid w:val="0075476A"/>
    <w:rsid w:val="00754C8B"/>
    <w:rsid w:val="00755686"/>
    <w:rsid w:val="00755874"/>
    <w:rsid w:val="00756326"/>
    <w:rsid w:val="00756826"/>
    <w:rsid w:val="00756B0F"/>
    <w:rsid w:val="00757196"/>
    <w:rsid w:val="00760617"/>
    <w:rsid w:val="007616E8"/>
    <w:rsid w:val="00761A20"/>
    <w:rsid w:val="00762D9E"/>
    <w:rsid w:val="00762F62"/>
    <w:rsid w:val="00763077"/>
    <w:rsid w:val="007630CF"/>
    <w:rsid w:val="0076357C"/>
    <w:rsid w:val="0076410A"/>
    <w:rsid w:val="00764B62"/>
    <w:rsid w:val="00765D93"/>
    <w:rsid w:val="00765EB4"/>
    <w:rsid w:val="007677FE"/>
    <w:rsid w:val="00770629"/>
    <w:rsid w:val="007721B9"/>
    <w:rsid w:val="007744E8"/>
    <w:rsid w:val="00774B01"/>
    <w:rsid w:val="00776AC8"/>
    <w:rsid w:val="00776C7D"/>
    <w:rsid w:val="00776D87"/>
    <w:rsid w:val="0078019F"/>
    <w:rsid w:val="007805D6"/>
    <w:rsid w:val="00780F77"/>
    <w:rsid w:val="00781380"/>
    <w:rsid w:val="007813D7"/>
    <w:rsid w:val="00782C6B"/>
    <w:rsid w:val="007835DC"/>
    <w:rsid w:val="00784291"/>
    <w:rsid w:val="00784A18"/>
    <w:rsid w:val="007873B1"/>
    <w:rsid w:val="00787DA6"/>
    <w:rsid w:val="00790FD1"/>
    <w:rsid w:val="00791884"/>
    <w:rsid w:val="00791C59"/>
    <w:rsid w:val="00791E8B"/>
    <w:rsid w:val="00792018"/>
    <w:rsid w:val="0079339C"/>
    <w:rsid w:val="007935ED"/>
    <w:rsid w:val="00794219"/>
    <w:rsid w:val="00794B31"/>
    <w:rsid w:val="0079523D"/>
    <w:rsid w:val="00795387"/>
    <w:rsid w:val="007953BC"/>
    <w:rsid w:val="00795DC0"/>
    <w:rsid w:val="00796197"/>
    <w:rsid w:val="007961EF"/>
    <w:rsid w:val="00796369"/>
    <w:rsid w:val="00796B9D"/>
    <w:rsid w:val="007970B3"/>
    <w:rsid w:val="007973FD"/>
    <w:rsid w:val="00797A97"/>
    <w:rsid w:val="00797AD3"/>
    <w:rsid w:val="007A017C"/>
    <w:rsid w:val="007A02C8"/>
    <w:rsid w:val="007A0469"/>
    <w:rsid w:val="007A0812"/>
    <w:rsid w:val="007A0F27"/>
    <w:rsid w:val="007A17E5"/>
    <w:rsid w:val="007A1A95"/>
    <w:rsid w:val="007A1BBB"/>
    <w:rsid w:val="007A2694"/>
    <w:rsid w:val="007A2B32"/>
    <w:rsid w:val="007A319C"/>
    <w:rsid w:val="007A50AF"/>
    <w:rsid w:val="007A5845"/>
    <w:rsid w:val="007A5917"/>
    <w:rsid w:val="007A668B"/>
    <w:rsid w:val="007A71C4"/>
    <w:rsid w:val="007A7289"/>
    <w:rsid w:val="007A769C"/>
    <w:rsid w:val="007B12B1"/>
    <w:rsid w:val="007B1AB3"/>
    <w:rsid w:val="007B1BCA"/>
    <w:rsid w:val="007B1E19"/>
    <w:rsid w:val="007B262F"/>
    <w:rsid w:val="007B5AD7"/>
    <w:rsid w:val="007B5C3A"/>
    <w:rsid w:val="007B625A"/>
    <w:rsid w:val="007B6761"/>
    <w:rsid w:val="007B68B0"/>
    <w:rsid w:val="007B6C84"/>
    <w:rsid w:val="007C151E"/>
    <w:rsid w:val="007C1C0A"/>
    <w:rsid w:val="007C2CA2"/>
    <w:rsid w:val="007C30AD"/>
    <w:rsid w:val="007C4136"/>
    <w:rsid w:val="007C4C26"/>
    <w:rsid w:val="007C5266"/>
    <w:rsid w:val="007C52C3"/>
    <w:rsid w:val="007C5A78"/>
    <w:rsid w:val="007C686E"/>
    <w:rsid w:val="007C6E1D"/>
    <w:rsid w:val="007C6FAC"/>
    <w:rsid w:val="007C77B9"/>
    <w:rsid w:val="007C7CEC"/>
    <w:rsid w:val="007D0A21"/>
    <w:rsid w:val="007D0AD0"/>
    <w:rsid w:val="007D1062"/>
    <w:rsid w:val="007D2A95"/>
    <w:rsid w:val="007D3938"/>
    <w:rsid w:val="007D47B0"/>
    <w:rsid w:val="007D57DE"/>
    <w:rsid w:val="007D7455"/>
    <w:rsid w:val="007D7C80"/>
    <w:rsid w:val="007E0BC2"/>
    <w:rsid w:val="007E219C"/>
    <w:rsid w:val="007E2EE7"/>
    <w:rsid w:val="007E459B"/>
    <w:rsid w:val="007E4E05"/>
    <w:rsid w:val="007E5564"/>
    <w:rsid w:val="007E6ED1"/>
    <w:rsid w:val="007E72C8"/>
    <w:rsid w:val="007F0409"/>
    <w:rsid w:val="007F14AE"/>
    <w:rsid w:val="007F16BD"/>
    <w:rsid w:val="007F1C7C"/>
    <w:rsid w:val="007F27E2"/>
    <w:rsid w:val="007F379E"/>
    <w:rsid w:val="007F3EC0"/>
    <w:rsid w:val="007F4438"/>
    <w:rsid w:val="007F612C"/>
    <w:rsid w:val="007F6293"/>
    <w:rsid w:val="007F641A"/>
    <w:rsid w:val="007F65CC"/>
    <w:rsid w:val="007F6D76"/>
    <w:rsid w:val="007F70FE"/>
    <w:rsid w:val="007F72F8"/>
    <w:rsid w:val="007F7930"/>
    <w:rsid w:val="008000CD"/>
    <w:rsid w:val="0080073B"/>
    <w:rsid w:val="00800C44"/>
    <w:rsid w:val="00801761"/>
    <w:rsid w:val="00801AF4"/>
    <w:rsid w:val="00801F3B"/>
    <w:rsid w:val="00802581"/>
    <w:rsid w:val="008026C7"/>
    <w:rsid w:val="0080271E"/>
    <w:rsid w:val="008031CD"/>
    <w:rsid w:val="00803FA6"/>
    <w:rsid w:val="0080412E"/>
    <w:rsid w:val="00804277"/>
    <w:rsid w:val="008047C3"/>
    <w:rsid w:val="00804E25"/>
    <w:rsid w:val="0080625F"/>
    <w:rsid w:val="008063FF"/>
    <w:rsid w:val="008067DD"/>
    <w:rsid w:val="00806E08"/>
    <w:rsid w:val="0080750A"/>
    <w:rsid w:val="00807FD6"/>
    <w:rsid w:val="0081050C"/>
    <w:rsid w:val="00811D36"/>
    <w:rsid w:val="0081231D"/>
    <w:rsid w:val="00812446"/>
    <w:rsid w:val="008124BB"/>
    <w:rsid w:val="008128D3"/>
    <w:rsid w:val="00812B3F"/>
    <w:rsid w:val="0081386D"/>
    <w:rsid w:val="00813A6C"/>
    <w:rsid w:val="00813CA6"/>
    <w:rsid w:val="00814650"/>
    <w:rsid w:val="0081498F"/>
    <w:rsid w:val="00814FB0"/>
    <w:rsid w:val="008212F7"/>
    <w:rsid w:val="00821C3E"/>
    <w:rsid w:val="00821F04"/>
    <w:rsid w:val="00823A4A"/>
    <w:rsid w:val="00824E41"/>
    <w:rsid w:val="00825367"/>
    <w:rsid w:val="00825AF1"/>
    <w:rsid w:val="00825C50"/>
    <w:rsid w:val="008263E0"/>
    <w:rsid w:val="0082750E"/>
    <w:rsid w:val="0083069E"/>
    <w:rsid w:val="00831A4E"/>
    <w:rsid w:val="008328DD"/>
    <w:rsid w:val="0083306A"/>
    <w:rsid w:val="00833E5D"/>
    <w:rsid w:val="00836769"/>
    <w:rsid w:val="00837D9F"/>
    <w:rsid w:val="008402F9"/>
    <w:rsid w:val="00840413"/>
    <w:rsid w:val="00840625"/>
    <w:rsid w:val="008408E2"/>
    <w:rsid w:val="00841108"/>
    <w:rsid w:val="00841D18"/>
    <w:rsid w:val="00842142"/>
    <w:rsid w:val="0084239D"/>
    <w:rsid w:val="00843676"/>
    <w:rsid w:val="00843904"/>
    <w:rsid w:val="00843C80"/>
    <w:rsid w:val="00843D4B"/>
    <w:rsid w:val="008443E1"/>
    <w:rsid w:val="008445EB"/>
    <w:rsid w:val="00844A73"/>
    <w:rsid w:val="00844D80"/>
    <w:rsid w:val="008451F6"/>
    <w:rsid w:val="0084615D"/>
    <w:rsid w:val="008461FD"/>
    <w:rsid w:val="008474DF"/>
    <w:rsid w:val="0085056B"/>
    <w:rsid w:val="00851A9C"/>
    <w:rsid w:val="00851B57"/>
    <w:rsid w:val="00852318"/>
    <w:rsid w:val="00853275"/>
    <w:rsid w:val="00853E43"/>
    <w:rsid w:val="0085409A"/>
    <w:rsid w:val="008545A9"/>
    <w:rsid w:val="00854AA8"/>
    <w:rsid w:val="00854E0C"/>
    <w:rsid w:val="00855938"/>
    <w:rsid w:val="00855B5F"/>
    <w:rsid w:val="00856013"/>
    <w:rsid w:val="008563FC"/>
    <w:rsid w:val="00856EEF"/>
    <w:rsid w:val="008576CD"/>
    <w:rsid w:val="0085795F"/>
    <w:rsid w:val="008600A7"/>
    <w:rsid w:val="0086026F"/>
    <w:rsid w:val="00860CE5"/>
    <w:rsid w:val="00860D62"/>
    <w:rsid w:val="00861CE0"/>
    <w:rsid w:val="0086278D"/>
    <w:rsid w:val="008628E7"/>
    <w:rsid w:val="008628F1"/>
    <w:rsid w:val="00862EB4"/>
    <w:rsid w:val="00863645"/>
    <w:rsid w:val="00863746"/>
    <w:rsid w:val="00863E48"/>
    <w:rsid w:val="00864342"/>
    <w:rsid w:val="00865A17"/>
    <w:rsid w:val="0086644A"/>
    <w:rsid w:val="008664BB"/>
    <w:rsid w:val="00866CD0"/>
    <w:rsid w:val="00866E5A"/>
    <w:rsid w:val="00867B71"/>
    <w:rsid w:val="00867BBB"/>
    <w:rsid w:val="00867EC6"/>
    <w:rsid w:val="0087021B"/>
    <w:rsid w:val="00872604"/>
    <w:rsid w:val="00872C7B"/>
    <w:rsid w:val="008730A8"/>
    <w:rsid w:val="008735CA"/>
    <w:rsid w:val="008741C2"/>
    <w:rsid w:val="008745C1"/>
    <w:rsid w:val="0087493D"/>
    <w:rsid w:val="00875984"/>
    <w:rsid w:val="0087651E"/>
    <w:rsid w:val="00880ED6"/>
    <w:rsid w:val="00881B3F"/>
    <w:rsid w:val="00881D11"/>
    <w:rsid w:val="0088219E"/>
    <w:rsid w:val="00882631"/>
    <w:rsid w:val="00882881"/>
    <w:rsid w:val="00883B8B"/>
    <w:rsid w:val="00883D92"/>
    <w:rsid w:val="0088416B"/>
    <w:rsid w:val="00884BBC"/>
    <w:rsid w:val="0088542E"/>
    <w:rsid w:val="00886321"/>
    <w:rsid w:val="008865FB"/>
    <w:rsid w:val="0088671C"/>
    <w:rsid w:val="00886806"/>
    <w:rsid w:val="00887179"/>
    <w:rsid w:val="00887B42"/>
    <w:rsid w:val="00890BF3"/>
    <w:rsid w:val="0089103B"/>
    <w:rsid w:val="0089195F"/>
    <w:rsid w:val="00891D82"/>
    <w:rsid w:val="00891F8A"/>
    <w:rsid w:val="0089255A"/>
    <w:rsid w:val="00892862"/>
    <w:rsid w:val="008933F6"/>
    <w:rsid w:val="00893EAD"/>
    <w:rsid w:val="00893EC4"/>
    <w:rsid w:val="0089432E"/>
    <w:rsid w:val="00894385"/>
    <w:rsid w:val="00894D0A"/>
    <w:rsid w:val="00894D96"/>
    <w:rsid w:val="00894E2E"/>
    <w:rsid w:val="00895ACA"/>
    <w:rsid w:val="00895ECB"/>
    <w:rsid w:val="00896BBD"/>
    <w:rsid w:val="008975C5"/>
    <w:rsid w:val="008A2859"/>
    <w:rsid w:val="008A33A4"/>
    <w:rsid w:val="008A416C"/>
    <w:rsid w:val="008A4FA8"/>
    <w:rsid w:val="008A5D06"/>
    <w:rsid w:val="008A69C1"/>
    <w:rsid w:val="008A7481"/>
    <w:rsid w:val="008B049C"/>
    <w:rsid w:val="008B083F"/>
    <w:rsid w:val="008B0DB2"/>
    <w:rsid w:val="008B113D"/>
    <w:rsid w:val="008B15C9"/>
    <w:rsid w:val="008B1C06"/>
    <w:rsid w:val="008B34A7"/>
    <w:rsid w:val="008B3833"/>
    <w:rsid w:val="008B4BE2"/>
    <w:rsid w:val="008B4E92"/>
    <w:rsid w:val="008B5149"/>
    <w:rsid w:val="008B57EE"/>
    <w:rsid w:val="008B5961"/>
    <w:rsid w:val="008B59B5"/>
    <w:rsid w:val="008C07BB"/>
    <w:rsid w:val="008C14E4"/>
    <w:rsid w:val="008C411E"/>
    <w:rsid w:val="008C46F7"/>
    <w:rsid w:val="008C5522"/>
    <w:rsid w:val="008C5586"/>
    <w:rsid w:val="008C5E16"/>
    <w:rsid w:val="008C6DB9"/>
    <w:rsid w:val="008C76C5"/>
    <w:rsid w:val="008C79BE"/>
    <w:rsid w:val="008C7A27"/>
    <w:rsid w:val="008C7C62"/>
    <w:rsid w:val="008C7E7F"/>
    <w:rsid w:val="008D34F3"/>
    <w:rsid w:val="008D4471"/>
    <w:rsid w:val="008D58F9"/>
    <w:rsid w:val="008D59A3"/>
    <w:rsid w:val="008D59B2"/>
    <w:rsid w:val="008D628F"/>
    <w:rsid w:val="008D6C16"/>
    <w:rsid w:val="008E044C"/>
    <w:rsid w:val="008E0490"/>
    <w:rsid w:val="008E1556"/>
    <w:rsid w:val="008E1766"/>
    <w:rsid w:val="008E2722"/>
    <w:rsid w:val="008E3710"/>
    <w:rsid w:val="008E3A9E"/>
    <w:rsid w:val="008E3B30"/>
    <w:rsid w:val="008E3C4D"/>
    <w:rsid w:val="008E5144"/>
    <w:rsid w:val="008E5165"/>
    <w:rsid w:val="008E5286"/>
    <w:rsid w:val="008E6780"/>
    <w:rsid w:val="008E6DE5"/>
    <w:rsid w:val="008E7F5C"/>
    <w:rsid w:val="008F09C5"/>
    <w:rsid w:val="008F0D4E"/>
    <w:rsid w:val="008F0F94"/>
    <w:rsid w:val="008F12E7"/>
    <w:rsid w:val="008F2D83"/>
    <w:rsid w:val="008F33DD"/>
    <w:rsid w:val="008F4737"/>
    <w:rsid w:val="008F4886"/>
    <w:rsid w:val="008F4B81"/>
    <w:rsid w:val="008F5369"/>
    <w:rsid w:val="008F5ADC"/>
    <w:rsid w:val="008F6857"/>
    <w:rsid w:val="008F7154"/>
    <w:rsid w:val="008F7245"/>
    <w:rsid w:val="008F739E"/>
    <w:rsid w:val="008F7A03"/>
    <w:rsid w:val="008F7AA4"/>
    <w:rsid w:val="00900116"/>
    <w:rsid w:val="00901A73"/>
    <w:rsid w:val="0090278A"/>
    <w:rsid w:val="00902B29"/>
    <w:rsid w:val="009047C4"/>
    <w:rsid w:val="00904985"/>
    <w:rsid w:val="00904AAD"/>
    <w:rsid w:val="00904E5D"/>
    <w:rsid w:val="00905651"/>
    <w:rsid w:val="00905B1B"/>
    <w:rsid w:val="00905D1A"/>
    <w:rsid w:val="00906CFC"/>
    <w:rsid w:val="009073F4"/>
    <w:rsid w:val="00910285"/>
    <w:rsid w:val="0091088E"/>
    <w:rsid w:val="00910E86"/>
    <w:rsid w:val="009128E0"/>
    <w:rsid w:val="00913B14"/>
    <w:rsid w:val="00914DAB"/>
    <w:rsid w:val="00914E54"/>
    <w:rsid w:val="00915784"/>
    <w:rsid w:val="00916BCF"/>
    <w:rsid w:val="00916C8F"/>
    <w:rsid w:val="00916D9C"/>
    <w:rsid w:val="00917EB8"/>
    <w:rsid w:val="009200C8"/>
    <w:rsid w:val="009201A7"/>
    <w:rsid w:val="00920678"/>
    <w:rsid w:val="00920896"/>
    <w:rsid w:val="0092120F"/>
    <w:rsid w:val="0092124C"/>
    <w:rsid w:val="0092168A"/>
    <w:rsid w:val="00922491"/>
    <w:rsid w:val="00922C9E"/>
    <w:rsid w:val="00923182"/>
    <w:rsid w:val="009237E1"/>
    <w:rsid w:val="009246CD"/>
    <w:rsid w:val="00924C48"/>
    <w:rsid w:val="009253F2"/>
    <w:rsid w:val="00925C4F"/>
    <w:rsid w:val="00925E89"/>
    <w:rsid w:val="009264B5"/>
    <w:rsid w:val="00926C09"/>
    <w:rsid w:val="00930298"/>
    <w:rsid w:val="00930824"/>
    <w:rsid w:val="009313BC"/>
    <w:rsid w:val="009314AF"/>
    <w:rsid w:val="009317E7"/>
    <w:rsid w:val="00931F15"/>
    <w:rsid w:val="009320C9"/>
    <w:rsid w:val="009335A7"/>
    <w:rsid w:val="00933BD1"/>
    <w:rsid w:val="009341D1"/>
    <w:rsid w:val="00934FBC"/>
    <w:rsid w:val="00935201"/>
    <w:rsid w:val="009352AB"/>
    <w:rsid w:val="009356A1"/>
    <w:rsid w:val="00935AEA"/>
    <w:rsid w:val="00936263"/>
    <w:rsid w:val="00936D16"/>
    <w:rsid w:val="00937798"/>
    <w:rsid w:val="00937C66"/>
    <w:rsid w:val="00937D25"/>
    <w:rsid w:val="00940376"/>
    <w:rsid w:val="00940521"/>
    <w:rsid w:val="00940AC8"/>
    <w:rsid w:val="00940B6F"/>
    <w:rsid w:val="009414A3"/>
    <w:rsid w:val="009418F9"/>
    <w:rsid w:val="00941921"/>
    <w:rsid w:val="00942531"/>
    <w:rsid w:val="00942927"/>
    <w:rsid w:val="00942C03"/>
    <w:rsid w:val="00942C35"/>
    <w:rsid w:val="00942ECC"/>
    <w:rsid w:val="009431CB"/>
    <w:rsid w:val="0094438C"/>
    <w:rsid w:val="0094446F"/>
    <w:rsid w:val="00944732"/>
    <w:rsid w:val="00944B5F"/>
    <w:rsid w:val="009451CF"/>
    <w:rsid w:val="00945FBA"/>
    <w:rsid w:val="00946072"/>
    <w:rsid w:val="00946467"/>
    <w:rsid w:val="0094735E"/>
    <w:rsid w:val="0095024F"/>
    <w:rsid w:val="00950B30"/>
    <w:rsid w:val="00950CD2"/>
    <w:rsid w:val="00952009"/>
    <w:rsid w:val="0095214F"/>
    <w:rsid w:val="0095271E"/>
    <w:rsid w:val="00952B6A"/>
    <w:rsid w:val="00953028"/>
    <w:rsid w:val="00955327"/>
    <w:rsid w:val="009555D5"/>
    <w:rsid w:val="00956064"/>
    <w:rsid w:val="00956140"/>
    <w:rsid w:val="0095622C"/>
    <w:rsid w:val="00957ABB"/>
    <w:rsid w:val="00957D79"/>
    <w:rsid w:val="009601E5"/>
    <w:rsid w:val="00960CD6"/>
    <w:rsid w:val="00961034"/>
    <w:rsid w:val="0096123C"/>
    <w:rsid w:val="009614D3"/>
    <w:rsid w:val="0096236C"/>
    <w:rsid w:val="00962524"/>
    <w:rsid w:val="009629A9"/>
    <w:rsid w:val="00962A53"/>
    <w:rsid w:val="00962E70"/>
    <w:rsid w:val="00963866"/>
    <w:rsid w:val="00963C3F"/>
    <w:rsid w:val="00963EB3"/>
    <w:rsid w:val="00963F20"/>
    <w:rsid w:val="009644D3"/>
    <w:rsid w:val="0096493C"/>
    <w:rsid w:val="00966AD8"/>
    <w:rsid w:val="00967AC0"/>
    <w:rsid w:val="009703A8"/>
    <w:rsid w:val="009705B2"/>
    <w:rsid w:val="00970ED4"/>
    <w:rsid w:val="00971B70"/>
    <w:rsid w:val="00971C64"/>
    <w:rsid w:val="0097269F"/>
    <w:rsid w:val="00972BCE"/>
    <w:rsid w:val="00973B08"/>
    <w:rsid w:val="00973CAB"/>
    <w:rsid w:val="00974288"/>
    <w:rsid w:val="00974816"/>
    <w:rsid w:val="00974C48"/>
    <w:rsid w:val="00974D64"/>
    <w:rsid w:val="0097648F"/>
    <w:rsid w:val="00976BE7"/>
    <w:rsid w:val="00976F26"/>
    <w:rsid w:val="009772DE"/>
    <w:rsid w:val="00977621"/>
    <w:rsid w:val="00981077"/>
    <w:rsid w:val="00981474"/>
    <w:rsid w:val="00981EA6"/>
    <w:rsid w:val="00982416"/>
    <w:rsid w:val="009824E7"/>
    <w:rsid w:val="0098252D"/>
    <w:rsid w:val="00982EF1"/>
    <w:rsid w:val="009834D7"/>
    <w:rsid w:val="009848D6"/>
    <w:rsid w:val="00984F4E"/>
    <w:rsid w:val="009858CE"/>
    <w:rsid w:val="0098631C"/>
    <w:rsid w:val="00990FF9"/>
    <w:rsid w:val="00991337"/>
    <w:rsid w:val="00991784"/>
    <w:rsid w:val="009921FE"/>
    <w:rsid w:val="0099272E"/>
    <w:rsid w:val="00992B15"/>
    <w:rsid w:val="00993A6E"/>
    <w:rsid w:val="0099409F"/>
    <w:rsid w:val="00994394"/>
    <w:rsid w:val="00995194"/>
    <w:rsid w:val="009951E4"/>
    <w:rsid w:val="00996611"/>
    <w:rsid w:val="00996E94"/>
    <w:rsid w:val="009A0542"/>
    <w:rsid w:val="009A08A3"/>
    <w:rsid w:val="009A0B41"/>
    <w:rsid w:val="009A18F0"/>
    <w:rsid w:val="009A2539"/>
    <w:rsid w:val="009A2604"/>
    <w:rsid w:val="009A28D5"/>
    <w:rsid w:val="009A325A"/>
    <w:rsid w:val="009A3261"/>
    <w:rsid w:val="009A3381"/>
    <w:rsid w:val="009A4D1C"/>
    <w:rsid w:val="009A5627"/>
    <w:rsid w:val="009A56CF"/>
    <w:rsid w:val="009A68D0"/>
    <w:rsid w:val="009A6DA7"/>
    <w:rsid w:val="009A740D"/>
    <w:rsid w:val="009A7726"/>
    <w:rsid w:val="009B0712"/>
    <w:rsid w:val="009B07B2"/>
    <w:rsid w:val="009B0F10"/>
    <w:rsid w:val="009B1387"/>
    <w:rsid w:val="009B18FA"/>
    <w:rsid w:val="009B4A2E"/>
    <w:rsid w:val="009B4B3C"/>
    <w:rsid w:val="009B5968"/>
    <w:rsid w:val="009B6398"/>
    <w:rsid w:val="009B769A"/>
    <w:rsid w:val="009B7722"/>
    <w:rsid w:val="009B7D25"/>
    <w:rsid w:val="009B7FA0"/>
    <w:rsid w:val="009C003F"/>
    <w:rsid w:val="009C14ED"/>
    <w:rsid w:val="009C2079"/>
    <w:rsid w:val="009C2B2A"/>
    <w:rsid w:val="009C2DF1"/>
    <w:rsid w:val="009C317E"/>
    <w:rsid w:val="009C4782"/>
    <w:rsid w:val="009C4D67"/>
    <w:rsid w:val="009C5252"/>
    <w:rsid w:val="009C6053"/>
    <w:rsid w:val="009C6509"/>
    <w:rsid w:val="009C7D40"/>
    <w:rsid w:val="009D0AB0"/>
    <w:rsid w:val="009D0B67"/>
    <w:rsid w:val="009D11AB"/>
    <w:rsid w:val="009D125A"/>
    <w:rsid w:val="009D13A7"/>
    <w:rsid w:val="009D3C03"/>
    <w:rsid w:val="009D3EFF"/>
    <w:rsid w:val="009D4249"/>
    <w:rsid w:val="009D6379"/>
    <w:rsid w:val="009D64D6"/>
    <w:rsid w:val="009D67D9"/>
    <w:rsid w:val="009D739F"/>
    <w:rsid w:val="009D7851"/>
    <w:rsid w:val="009E0567"/>
    <w:rsid w:val="009E056C"/>
    <w:rsid w:val="009E07BD"/>
    <w:rsid w:val="009E121A"/>
    <w:rsid w:val="009E17B6"/>
    <w:rsid w:val="009E19B1"/>
    <w:rsid w:val="009E2544"/>
    <w:rsid w:val="009E2D6E"/>
    <w:rsid w:val="009E2FFB"/>
    <w:rsid w:val="009E32C5"/>
    <w:rsid w:val="009E3324"/>
    <w:rsid w:val="009E40DD"/>
    <w:rsid w:val="009E4868"/>
    <w:rsid w:val="009E4B34"/>
    <w:rsid w:val="009E61F8"/>
    <w:rsid w:val="009E626E"/>
    <w:rsid w:val="009E63FF"/>
    <w:rsid w:val="009E65F8"/>
    <w:rsid w:val="009E6D68"/>
    <w:rsid w:val="009E70DD"/>
    <w:rsid w:val="009E775F"/>
    <w:rsid w:val="009F04B5"/>
    <w:rsid w:val="009F0676"/>
    <w:rsid w:val="009F0A28"/>
    <w:rsid w:val="009F1E9E"/>
    <w:rsid w:val="009F20EE"/>
    <w:rsid w:val="009F3D2A"/>
    <w:rsid w:val="009F56BA"/>
    <w:rsid w:val="009F6841"/>
    <w:rsid w:val="009F7B36"/>
    <w:rsid w:val="009F7B4E"/>
    <w:rsid w:val="009F7E69"/>
    <w:rsid w:val="00A020AD"/>
    <w:rsid w:val="00A02322"/>
    <w:rsid w:val="00A02720"/>
    <w:rsid w:val="00A03B15"/>
    <w:rsid w:val="00A03FA6"/>
    <w:rsid w:val="00A047DA"/>
    <w:rsid w:val="00A04B41"/>
    <w:rsid w:val="00A04CEF"/>
    <w:rsid w:val="00A04F52"/>
    <w:rsid w:val="00A0539C"/>
    <w:rsid w:val="00A06B66"/>
    <w:rsid w:val="00A06BDC"/>
    <w:rsid w:val="00A06DD7"/>
    <w:rsid w:val="00A07629"/>
    <w:rsid w:val="00A07A49"/>
    <w:rsid w:val="00A11688"/>
    <w:rsid w:val="00A12F64"/>
    <w:rsid w:val="00A1303B"/>
    <w:rsid w:val="00A1510F"/>
    <w:rsid w:val="00A15170"/>
    <w:rsid w:val="00A152BD"/>
    <w:rsid w:val="00A1544D"/>
    <w:rsid w:val="00A155EB"/>
    <w:rsid w:val="00A157C8"/>
    <w:rsid w:val="00A15818"/>
    <w:rsid w:val="00A15AB2"/>
    <w:rsid w:val="00A15ED8"/>
    <w:rsid w:val="00A161BE"/>
    <w:rsid w:val="00A1628B"/>
    <w:rsid w:val="00A16ABB"/>
    <w:rsid w:val="00A17289"/>
    <w:rsid w:val="00A20184"/>
    <w:rsid w:val="00A205BB"/>
    <w:rsid w:val="00A223D1"/>
    <w:rsid w:val="00A229B5"/>
    <w:rsid w:val="00A229E9"/>
    <w:rsid w:val="00A22EF4"/>
    <w:rsid w:val="00A231CF"/>
    <w:rsid w:val="00A24628"/>
    <w:rsid w:val="00A2494B"/>
    <w:rsid w:val="00A26B2D"/>
    <w:rsid w:val="00A26B7D"/>
    <w:rsid w:val="00A26C8D"/>
    <w:rsid w:val="00A274AE"/>
    <w:rsid w:val="00A3003E"/>
    <w:rsid w:val="00A30126"/>
    <w:rsid w:val="00A308B6"/>
    <w:rsid w:val="00A31077"/>
    <w:rsid w:val="00A3163D"/>
    <w:rsid w:val="00A31A61"/>
    <w:rsid w:val="00A325E4"/>
    <w:rsid w:val="00A32987"/>
    <w:rsid w:val="00A32D4C"/>
    <w:rsid w:val="00A348FD"/>
    <w:rsid w:val="00A34BB6"/>
    <w:rsid w:val="00A35D75"/>
    <w:rsid w:val="00A366CA"/>
    <w:rsid w:val="00A36917"/>
    <w:rsid w:val="00A36A45"/>
    <w:rsid w:val="00A377BA"/>
    <w:rsid w:val="00A4151E"/>
    <w:rsid w:val="00A41609"/>
    <w:rsid w:val="00A41F00"/>
    <w:rsid w:val="00A4268D"/>
    <w:rsid w:val="00A42D62"/>
    <w:rsid w:val="00A43306"/>
    <w:rsid w:val="00A43B73"/>
    <w:rsid w:val="00A4417B"/>
    <w:rsid w:val="00A44715"/>
    <w:rsid w:val="00A45F1B"/>
    <w:rsid w:val="00A47225"/>
    <w:rsid w:val="00A4752F"/>
    <w:rsid w:val="00A53572"/>
    <w:rsid w:val="00A53720"/>
    <w:rsid w:val="00A53B6B"/>
    <w:rsid w:val="00A53B8A"/>
    <w:rsid w:val="00A6026D"/>
    <w:rsid w:val="00A609AF"/>
    <w:rsid w:val="00A60A78"/>
    <w:rsid w:val="00A60D83"/>
    <w:rsid w:val="00A6106C"/>
    <w:rsid w:val="00A611E2"/>
    <w:rsid w:val="00A62115"/>
    <w:rsid w:val="00A62644"/>
    <w:rsid w:val="00A63004"/>
    <w:rsid w:val="00A63416"/>
    <w:rsid w:val="00A64489"/>
    <w:rsid w:val="00A649A7"/>
    <w:rsid w:val="00A65D6B"/>
    <w:rsid w:val="00A65E74"/>
    <w:rsid w:val="00A66BB5"/>
    <w:rsid w:val="00A66DC2"/>
    <w:rsid w:val="00A67685"/>
    <w:rsid w:val="00A67B00"/>
    <w:rsid w:val="00A67D09"/>
    <w:rsid w:val="00A7007D"/>
    <w:rsid w:val="00A70C11"/>
    <w:rsid w:val="00A70EA4"/>
    <w:rsid w:val="00A719CD"/>
    <w:rsid w:val="00A71D1B"/>
    <w:rsid w:val="00A72198"/>
    <w:rsid w:val="00A72F81"/>
    <w:rsid w:val="00A72FA2"/>
    <w:rsid w:val="00A730CC"/>
    <w:rsid w:val="00A7386A"/>
    <w:rsid w:val="00A73B62"/>
    <w:rsid w:val="00A73BA2"/>
    <w:rsid w:val="00A74111"/>
    <w:rsid w:val="00A74EDD"/>
    <w:rsid w:val="00A74F71"/>
    <w:rsid w:val="00A7601E"/>
    <w:rsid w:val="00A763C0"/>
    <w:rsid w:val="00A76CE6"/>
    <w:rsid w:val="00A76DD6"/>
    <w:rsid w:val="00A81442"/>
    <w:rsid w:val="00A81701"/>
    <w:rsid w:val="00A8175A"/>
    <w:rsid w:val="00A81AE3"/>
    <w:rsid w:val="00A83108"/>
    <w:rsid w:val="00A850C6"/>
    <w:rsid w:val="00A85F09"/>
    <w:rsid w:val="00A86098"/>
    <w:rsid w:val="00A8641F"/>
    <w:rsid w:val="00A864B2"/>
    <w:rsid w:val="00A865C8"/>
    <w:rsid w:val="00A86BD7"/>
    <w:rsid w:val="00A86EA4"/>
    <w:rsid w:val="00A87563"/>
    <w:rsid w:val="00A87D7E"/>
    <w:rsid w:val="00A87E38"/>
    <w:rsid w:val="00A901F0"/>
    <w:rsid w:val="00A907C7"/>
    <w:rsid w:val="00A91FCD"/>
    <w:rsid w:val="00A92389"/>
    <w:rsid w:val="00A933AF"/>
    <w:rsid w:val="00A95957"/>
    <w:rsid w:val="00A9647B"/>
    <w:rsid w:val="00A9651B"/>
    <w:rsid w:val="00A97439"/>
    <w:rsid w:val="00A975D3"/>
    <w:rsid w:val="00AA1354"/>
    <w:rsid w:val="00AA157F"/>
    <w:rsid w:val="00AA18C2"/>
    <w:rsid w:val="00AA287D"/>
    <w:rsid w:val="00AA3461"/>
    <w:rsid w:val="00AA3CB0"/>
    <w:rsid w:val="00AA3D6C"/>
    <w:rsid w:val="00AA54DA"/>
    <w:rsid w:val="00AA5B11"/>
    <w:rsid w:val="00AA637F"/>
    <w:rsid w:val="00AA69A6"/>
    <w:rsid w:val="00AA6C69"/>
    <w:rsid w:val="00AA72B4"/>
    <w:rsid w:val="00AA7AF1"/>
    <w:rsid w:val="00AA7D59"/>
    <w:rsid w:val="00AB0F8C"/>
    <w:rsid w:val="00AB2839"/>
    <w:rsid w:val="00AB2846"/>
    <w:rsid w:val="00AB2A80"/>
    <w:rsid w:val="00AB30FD"/>
    <w:rsid w:val="00AB3E99"/>
    <w:rsid w:val="00AB3FC3"/>
    <w:rsid w:val="00AB4CC5"/>
    <w:rsid w:val="00AB632D"/>
    <w:rsid w:val="00AB668B"/>
    <w:rsid w:val="00AB69EC"/>
    <w:rsid w:val="00AB6B61"/>
    <w:rsid w:val="00AB7981"/>
    <w:rsid w:val="00AB7C56"/>
    <w:rsid w:val="00AC003B"/>
    <w:rsid w:val="00AC0EDF"/>
    <w:rsid w:val="00AC12AB"/>
    <w:rsid w:val="00AC167E"/>
    <w:rsid w:val="00AC31BE"/>
    <w:rsid w:val="00AC32AE"/>
    <w:rsid w:val="00AC338D"/>
    <w:rsid w:val="00AC3718"/>
    <w:rsid w:val="00AC4006"/>
    <w:rsid w:val="00AC60D3"/>
    <w:rsid w:val="00AC6802"/>
    <w:rsid w:val="00AC7BDE"/>
    <w:rsid w:val="00AD009D"/>
    <w:rsid w:val="00AD1E15"/>
    <w:rsid w:val="00AD1E32"/>
    <w:rsid w:val="00AD220F"/>
    <w:rsid w:val="00AD3351"/>
    <w:rsid w:val="00AD3B15"/>
    <w:rsid w:val="00AD3B67"/>
    <w:rsid w:val="00AD405F"/>
    <w:rsid w:val="00AD4606"/>
    <w:rsid w:val="00AD49FD"/>
    <w:rsid w:val="00AD5402"/>
    <w:rsid w:val="00AD5900"/>
    <w:rsid w:val="00AD5A38"/>
    <w:rsid w:val="00AD60D1"/>
    <w:rsid w:val="00AD67FF"/>
    <w:rsid w:val="00AD6B83"/>
    <w:rsid w:val="00AD712A"/>
    <w:rsid w:val="00AD7403"/>
    <w:rsid w:val="00AD7E92"/>
    <w:rsid w:val="00AE100A"/>
    <w:rsid w:val="00AE132C"/>
    <w:rsid w:val="00AE176E"/>
    <w:rsid w:val="00AE1BA7"/>
    <w:rsid w:val="00AE276D"/>
    <w:rsid w:val="00AE2BA6"/>
    <w:rsid w:val="00AE42FC"/>
    <w:rsid w:val="00AE4AFA"/>
    <w:rsid w:val="00AE4C1F"/>
    <w:rsid w:val="00AE789B"/>
    <w:rsid w:val="00AF0EEA"/>
    <w:rsid w:val="00AF1101"/>
    <w:rsid w:val="00AF1B0B"/>
    <w:rsid w:val="00AF1B2F"/>
    <w:rsid w:val="00AF1B57"/>
    <w:rsid w:val="00AF22F1"/>
    <w:rsid w:val="00AF23DD"/>
    <w:rsid w:val="00AF2D15"/>
    <w:rsid w:val="00AF2DD6"/>
    <w:rsid w:val="00AF2F3D"/>
    <w:rsid w:val="00AF2FD1"/>
    <w:rsid w:val="00AF487F"/>
    <w:rsid w:val="00AF4C45"/>
    <w:rsid w:val="00AF4F58"/>
    <w:rsid w:val="00AF577A"/>
    <w:rsid w:val="00AF6C6D"/>
    <w:rsid w:val="00AF6C8A"/>
    <w:rsid w:val="00AF6E14"/>
    <w:rsid w:val="00AF7733"/>
    <w:rsid w:val="00AF7DDD"/>
    <w:rsid w:val="00B0017F"/>
    <w:rsid w:val="00B0019B"/>
    <w:rsid w:val="00B00CBB"/>
    <w:rsid w:val="00B0130E"/>
    <w:rsid w:val="00B017BA"/>
    <w:rsid w:val="00B01D7C"/>
    <w:rsid w:val="00B0257B"/>
    <w:rsid w:val="00B04181"/>
    <w:rsid w:val="00B05097"/>
    <w:rsid w:val="00B0544D"/>
    <w:rsid w:val="00B0585C"/>
    <w:rsid w:val="00B07281"/>
    <w:rsid w:val="00B07ECF"/>
    <w:rsid w:val="00B10B18"/>
    <w:rsid w:val="00B10DEB"/>
    <w:rsid w:val="00B11CCD"/>
    <w:rsid w:val="00B12719"/>
    <w:rsid w:val="00B13ED7"/>
    <w:rsid w:val="00B14516"/>
    <w:rsid w:val="00B14AA8"/>
    <w:rsid w:val="00B14BB1"/>
    <w:rsid w:val="00B156BB"/>
    <w:rsid w:val="00B157ED"/>
    <w:rsid w:val="00B16EB1"/>
    <w:rsid w:val="00B17CB9"/>
    <w:rsid w:val="00B17D1F"/>
    <w:rsid w:val="00B17E0F"/>
    <w:rsid w:val="00B21854"/>
    <w:rsid w:val="00B22087"/>
    <w:rsid w:val="00B23713"/>
    <w:rsid w:val="00B244A7"/>
    <w:rsid w:val="00B259C6"/>
    <w:rsid w:val="00B26CBF"/>
    <w:rsid w:val="00B27E19"/>
    <w:rsid w:val="00B301BC"/>
    <w:rsid w:val="00B3060F"/>
    <w:rsid w:val="00B309C8"/>
    <w:rsid w:val="00B3134E"/>
    <w:rsid w:val="00B325CA"/>
    <w:rsid w:val="00B33DB7"/>
    <w:rsid w:val="00B347E0"/>
    <w:rsid w:val="00B357B0"/>
    <w:rsid w:val="00B35A00"/>
    <w:rsid w:val="00B361F9"/>
    <w:rsid w:val="00B36408"/>
    <w:rsid w:val="00B367DD"/>
    <w:rsid w:val="00B373FE"/>
    <w:rsid w:val="00B379FC"/>
    <w:rsid w:val="00B419DC"/>
    <w:rsid w:val="00B42C63"/>
    <w:rsid w:val="00B43581"/>
    <w:rsid w:val="00B43B9C"/>
    <w:rsid w:val="00B43F75"/>
    <w:rsid w:val="00B44254"/>
    <w:rsid w:val="00B444D5"/>
    <w:rsid w:val="00B44C5A"/>
    <w:rsid w:val="00B45362"/>
    <w:rsid w:val="00B45F12"/>
    <w:rsid w:val="00B473AC"/>
    <w:rsid w:val="00B4778F"/>
    <w:rsid w:val="00B47F90"/>
    <w:rsid w:val="00B512B9"/>
    <w:rsid w:val="00B5242E"/>
    <w:rsid w:val="00B5243F"/>
    <w:rsid w:val="00B531E5"/>
    <w:rsid w:val="00B53298"/>
    <w:rsid w:val="00B532E3"/>
    <w:rsid w:val="00B5399B"/>
    <w:rsid w:val="00B53A36"/>
    <w:rsid w:val="00B54DC6"/>
    <w:rsid w:val="00B555AF"/>
    <w:rsid w:val="00B56B9B"/>
    <w:rsid w:val="00B639A9"/>
    <w:rsid w:val="00B63B0D"/>
    <w:rsid w:val="00B63FEF"/>
    <w:rsid w:val="00B6667D"/>
    <w:rsid w:val="00B668A4"/>
    <w:rsid w:val="00B66F51"/>
    <w:rsid w:val="00B67167"/>
    <w:rsid w:val="00B7037F"/>
    <w:rsid w:val="00B70C46"/>
    <w:rsid w:val="00B70C6E"/>
    <w:rsid w:val="00B710D8"/>
    <w:rsid w:val="00B711A3"/>
    <w:rsid w:val="00B71EF5"/>
    <w:rsid w:val="00B7253A"/>
    <w:rsid w:val="00B725CF"/>
    <w:rsid w:val="00B72897"/>
    <w:rsid w:val="00B72910"/>
    <w:rsid w:val="00B737C7"/>
    <w:rsid w:val="00B737DB"/>
    <w:rsid w:val="00B73E56"/>
    <w:rsid w:val="00B73F75"/>
    <w:rsid w:val="00B75351"/>
    <w:rsid w:val="00B75548"/>
    <w:rsid w:val="00B75845"/>
    <w:rsid w:val="00B759B9"/>
    <w:rsid w:val="00B75B71"/>
    <w:rsid w:val="00B76139"/>
    <w:rsid w:val="00B762BE"/>
    <w:rsid w:val="00B774D7"/>
    <w:rsid w:val="00B77CB8"/>
    <w:rsid w:val="00B80889"/>
    <w:rsid w:val="00B80AD1"/>
    <w:rsid w:val="00B80E6A"/>
    <w:rsid w:val="00B80F7B"/>
    <w:rsid w:val="00B81E72"/>
    <w:rsid w:val="00B821AA"/>
    <w:rsid w:val="00B825D3"/>
    <w:rsid w:val="00B8615A"/>
    <w:rsid w:val="00B871C2"/>
    <w:rsid w:val="00B87A0F"/>
    <w:rsid w:val="00B9094B"/>
    <w:rsid w:val="00B90CA3"/>
    <w:rsid w:val="00B9163A"/>
    <w:rsid w:val="00B9176D"/>
    <w:rsid w:val="00B91BED"/>
    <w:rsid w:val="00B92065"/>
    <w:rsid w:val="00B922DA"/>
    <w:rsid w:val="00B92702"/>
    <w:rsid w:val="00B93194"/>
    <w:rsid w:val="00B94233"/>
    <w:rsid w:val="00B9480D"/>
    <w:rsid w:val="00B94A59"/>
    <w:rsid w:val="00B95C58"/>
    <w:rsid w:val="00B9637B"/>
    <w:rsid w:val="00B963FF"/>
    <w:rsid w:val="00B9645A"/>
    <w:rsid w:val="00B9725D"/>
    <w:rsid w:val="00BA0674"/>
    <w:rsid w:val="00BA0C4C"/>
    <w:rsid w:val="00BA0C98"/>
    <w:rsid w:val="00BA1BD9"/>
    <w:rsid w:val="00BA1C38"/>
    <w:rsid w:val="00BA1E0E"/>
    <w:rsid w:val="00BA1E8E"/>
    <w:rsid w:val="00BA2270"/>
    <w:rsid w:val="00BA2B16"/>
    <w:rsid w:val="00BA2B1D"/>
    <w:rsid w:val="00BA2EC2"/>
    <w:rsid w:val="00BA35A8"/>
    <w:rsid w:val="00BA3DF5"/>
    <w:rsid w:val="00BA487D"/>
    <w:rsid w:val="00BA5888"/>
    <w:rsid w:val="00BA6494"/>
    <w:rsid w:val="00BA688D"/>
    <w:rsid w:val="00BA7C2B"/>
    <w:rsid w:val="00BA7DAB"/>
    <w:rsid w:val="00BA7E8B"/>
    <w:rsid w:val="00BB1597"/>
    <w:rsid w:val="00BB1756"/>
    <w:rsid w:val="00BB287B"/>
    <w:rsid w:val="00BB2BFD"/>
    <w:rsid w:val="00BB5EA0"/>
    <w:rsid w:val="00BB62A1"/>
    <w:rsid w:val="00BB6442"/>
    <w:rsid w:val="00BB75C2"/>
    <w:rsid w:val="00BB76EB"/>
    <w:rsid w:val="00BB782D"/>
    <w:rsid w:val="00BB7835"/>
    <w:rsid w:val="00BC007E"/>
    <w:rsid w:val="00BC0701"/>
    <w:rsid w:val="00BC1055"/>
    <w:rsid w:val="00BC1B51"/>
    <w:rsid w:val="00BC1D21"/>
    <w:rsid w:val="00BC4CC2"/>
    <w:rsid w:val="00BC5933"/>
    <w:rsid w:val="00BC5D0D"/>
    <w:rsid w:val="00BC5D19"/>
    <w:rsid w:val="00BC6299"/>
    <w:rsid w:val="00BC7283"/>
    <w:rsid w:val="00BC75F4"/>
    <w:rsid w:val="00BD0972"/>
    <w:rsid w:val="00BD0AFF"/>
    <w:rsid w:val="00BD0B0B"/>
    <w:rsid w:val="00BD0B79"/>
    <w:rsid w:val="00BD361E"/>
    <w:rsid w:val="00BD42E4"/>
    <w:rsid w:val="00BD4C88"/>
    <w:rsid w:val="00BD4CEA"/>
    <w:rsid w:val="00BD545B"/>
    <w:rsid w:val="00BD587D"/>
    <w:rsid w:val="00BD59E7"/>
    <w:rsid w:val="00BD67D8"/>
    <w:rsid w:val="00BD68F8"/>
    <w:rsid w:val="00BD6DFC"/>
    <w:rsid w:val="00BD72B1"/>
    <w:rsid w:val="00BD765F"/>
    <w:rsid w:val="00BD7EFC"/>
    <w:rsid w:val="00BE01D3"/>
    <w:rsid w:val="00BE01EC"/>
    <w:rsid w:val="00BE0463"/>
    <w:rsid w:val="00BE0A83"/>
    <w:rsid w:val="00BE18EE"/>
    <w:rsid w:val="00BE1A94"/>
    <w:rsid w:val="00BE20CC"/>
    <w:rsid w:val="00BE2B9A"/>
    <w:rsid w:val="00BE31CE"/>
    <w:rsid w:val="00BE3DA4"/>
    <w:rsid w:val="00BE3E4B"/>
    <w:rsid w:val="00BE45B6"/>
    <w:rsid w:val="00BE4F8B"/>
    <w:rsid w:val="00BE60F4"/>
    <w:rsid w:val="00BE6C11"/>
    <w:rsid w:val="00BE77E5"/>
    <w:rsid w:val="00BE7E9F"/>
    <w:rsid w:val="00BF03F5"/>
    <w:rsid w:val="00BF1088"/>
    <w:rsid w:val="00BF1E0C"/>
    <w:rsid w:val="00BF331D"/>
    <w:rsid w:val="00BF3A06"/>
    <w:rsid w:val="00BF498A"/>
    <w:rsid w:val="00BF527A"/>
    <w:rsid w:val="00BF604F"/>
    <w:rsid w:val="00BF6FF6"/>
    <w:rsid w:val="00BF7442"/>
    <w:rsid w:val="00C0005A"/>
    <w:rsid w:val="00C01FE8"/>
    <w:rsid w:val="00C02420"/>
    <w:rsid w:val="00C02D2B"/>
    <w:rsid w:val="00C0314E"/>
    <w:rsid w:val="00C048D8"/>
    <w:rsid w:val="00C0646A"/>
    <w:rsid w:val="00C06C73"/>
    <w:rsid w:val="00C07027"/>
    <w:rsid w:val="00C07323"/>
    <w:rsid w:val="00C073D2"/>
    <w:rsid w:val="00C078F8"/>
    <w:rsid w:val="00C10019"/>
    <w:rsid w:val="00C107E0"/>
    <w:rsid w:val="00C11322"/>
    <w:rsid w:val="00C1186B"/>
    <w:rsid w:val="00C1204F"/>
    <w:rsid w:val="00C139DD"/>
    <w:rsid w:val="00C15983"/>
    <w:rsid w:val="00C15F88"/>
    <w:rsid w:val="00C167F8"/>
    <w:rsid w:val="00C16AEB"/>
    <w:rsid w:val="00C16BC0"/>
    <w:rsid w:val="00C16C79"/>
    <w:rsid w:val="00C1720A"/>
    <w:rsid w:val="00C17308"/>
    <w:rsid w:val="00C1745A"/>
    <w:rsid w:val="00C177FD"/>
    <w:rsid w:val="00C17D99"/>
    <w:rsid w:val="00C203B9"/>
    <w:rsid w:val="00C20C64"/>
    <w:rsid w:val="00C213A2"/>
    <w:rsid w:val="00C21A54"/>
    <w:rsid w:val="00C21F23"/>
    <w:rsid w:val="00C2258F"/>
    <w:rsid w:val="00C22833"/>
    <w:rsid w:val="00C22C2F"/>
    <w:rsid w:val="00C23375"/>
    <w:rsid w:val="00C250FF"/>
    <w:rsid w:val="00C25675"/>
    <w:rsid w:val="00C25981"/>
    <w:rsid w:val="00C25B32"/>
    <w:rsid w:val="00C26200"/>
    <w:rsid w:val="00C315DA"/>
    <w:rsid w:val="00C317D3"/>
    <w:rsid w:val="00C31982"/>
    <w:rsid w:val="00C31C5A"/>
    <w:rsid w:val="00C323CC"/>
    <w:rsid w:val="00C32689"/>
    <w:rsid w:val="00C3281C"/>
    <w:rsid w:val="00C3316E"/>
    <w:rsid w:val="00C33E1E"/>
    <w:rsid w:val="00C33FD7"/>
    <w:rsid w:val="00C34D70"/>
    <w:rsid w:val="00C34E0B"/>
    <w:rsid w:val="00C35FA5"/>
    <w:rsid w:val="00C36FD8"/>
    <w:rsid w:val="00C371D7"/>
    <w:rsid w:val="00C375F9"/>
    <w:rsid w:val="00C37764"/>
    <w:rsid w:val="00C37986"/>
    <w:rsid w:val="00C40091"/>
    <w:rsid w:val="00C407DD"/>
    <w:rsid w:val="00C41135"/>
    <w:rsid w:val="00C41515"/>
    <w:rsid w:val="00C427AE"/>
    <w:rsid w:val="00C4286D"/>
    <w:rsid w:val="00C44EAD"/>
    <w:rsid w:val="00C45673"/>
    <w:rsid w:val="00C459CB"/>
    <w:rsid w:val="00C46799"/>
    <w:rsid w:val="00C46900"/>
    <w:rsid w:val="00C46939"/>
    <w:rsid w:val="00C47357"/>
    <w:rsid w:val="00C4775C"/>
    <w:rsid w:val="00C4792D"/>
    <w:rsid w:val="00C50F42"/>
    <w:rsid w:val="00C5133F"/>
    <w:rsid w:val="00C514CD"/>
    <w:rsid w:val="00C52169"/>
    <w:rsid w:val="00C528D3"/>
    <w:rsid w:val="00C5292E"/>
    <w:rsid w:val="00C52F49"/>
    <w:rsid w:val="00C534F3"/>
    <w:rsid w:val="00C53D74"/>
    <w:rsid w:val="00C5414B"/>
    <w:rsid w:val="00C542AB"/>
    <w:rsid w:val="00C550D2"/>
    <w:rsid w:val="00C55311"/>
    <w:rsid w:val="00C56573"/>
    <w:rsid w:val="00C5679E"/>
    <w:rsid w:val="00C56C12"/>
    <w:rsid w:val="00C57BB5"/>
    <w:rsid w:val="00C6150A"/>
    <w:rsid w:val="00C61DFD"/>
    <w:rsid w:val="00C620BA"/>
    <w:rsid w:val="00C63390"/>
    <w:rsid w:val="00C63B8E"/>
    <w:rsid w:val="00C64590"/>
    <w:rsid w:val="00C64B01"/>
    <w:rsid w:val="00C66606"/>
    <w:rsid w:val="00C6664E"/>
    <w:rsid w:val="00C70812"/>
    <w:rsid w:val="00C7138D"/>
    <w:rsid w:val="00C71760"/>
    <w:rsid w:val="00C71E13"/>
    <w:rsid w:val="00C72528"/>
    <w:rsid w:val="00C73213"/>
    <w:rsid w:val="00C7326B"/>
    <w:rsid w:val="00C73799"/>
    <w:rsid w:val="00C73DBB"/>
    <w:rsid w:val="00C74CEB"/>
    <w:rsid w:val="00C76505"/>
    <w:rsid w:val="00C76934"/>
    <w:rsid w:val="00C76A75"/>
    <w:rsid w:val="00C76BE5"/>
    <w:rsid w:val="00C801E0"/>
    <w:rsid w:val="00C807C2"/>
    <w:rsid w:val="00C80DE9"/>
    <w:rsid w:val="00C82106"/>
    <w:rsid w:val="00C82526"/>
    <w:rsid w:val="00C837B9"/>
    <w:rsid w:val="00C8394C"/>
    <w:rsid w:val="00C83CDE"/>
    <w:rsid w:val="00C83E36"/>
    <w:rsid w:val="00C841A2"/>
    <w:rsid w:val="00C84D7F"/>
    <w:rsid w:val="00C85183"/>
    <w:rsid w:val="00C854B0"/>
    <w:rsid w:val="00C856C2"/>
    <w:rsid w:val="00C85C04"/>
    <w:rsid w:val="00C871CD"/>
    <w:rsid w:val="00C87B2B"/>
    <w:rsid w:val="00C87DF9"/>
    <w:rsid w:val="00C903FF"/>
    <w:rsid w:val="00C905DB"/>
    <w:rsid w:val="00C90944"/>
    <w:rsid w:val="00C90BB8"/>
    <w:rsid w:val="00C91085"/>
    <w:rsid w:val="00C915EC"/>
    <w:rsid w:val="00C91C75"/>
    <w:rsid w:val="00C921D4"/>
    <w:rsid w:val="00C922C9"/>
    <w:rsid w:val="00C928D2"/>
    <w:rsid w:val="00C92F46"/>
    <w:rsid w:val="00C93643"/>
    <w:rsid w:val="00C94F07"/>
    <w:rsid w:val="00C95664"/>
    <w:rsid w:val="00C9572C"/>
    <w:rsid w:val="00C962F8"/>
    <w:rsid w:val="00C96F1B"/>
    <w:rsid w:val="00C9715C"/>
    <w:rsid w:val="00CA02F4"/>
    <w:rsid w:val="00CA0671"/>
    <w:rsid w:val="00CA16A7"/>
    <w:rsid w:val="00CA19B9"/>
    <w:rsid w:val="00CA1F27"/>
    <w:rsid w:val="00CA23F4"/>
    <w:rsid w:val="00CA246D"/>
    <w:rsid w:val="00CA26F8"/>
    <w:rsid w:val="00CA2A9B"/>
    <w:rsid w:val="00CA3B09"/>
    <w:rsid w:val="00CA3E14"/>
    <w:rsid w:val="00CA46F8"/>
    <w:rsid w:val="00CA49FE"/>
    <w:rsid w:val="00CA4AD9"/>
    <w:rsid w:val="00CA4CA0"/>
    <w:rsid w:val="00CA50E6"/>
    <w:rsid w:val="00CA5302"/>
    <w:rsid w:val="00CA5535"/>
    <w:rsid w:val="00CA657F"/>
    <w:rsid w:val="00CA6AB6"/>
    <w:rsid w:val="00CA6D73"/>
    <w:rsid w:val="00CA7505"/>
    <w:rsid w:val="00CA7B98"/>
    <w:rsid w:val="00CA7DB4"/>
    <w:rsid w:val="00CB018A"/>
    <w:rsid w:val="00CB0231"/>
    <w:rsid w:val="00CB15DE"/>
    <w:rsid w:val="00CB2BE5"/>
    <w:rsid w:val="00CB33CA"/>
    <w:rsid w:val="00CB3B6C"/>
    <w:rsid w:val="00CB4C69"/>
    <w:rsid w:val="00CB57DF"/>
    <w:rsid w:val="00CB600B"/>
    <w:rsid w:val="00CB67C3"/>
    <w:rsid w:val="00CB6A48"/>
    <w:rsid w:val="00CB7006"/>
    <w:rsid w:val="00CB71ED"/>
    <w:rsid w:val="00CB76D3"/>
    <w:rsid w:val="00CB791E"/>
    <w:rsid w:val="00CB7FCA"/>
    <w:rsid w:val="00CC0097"/>
    <w:rsid w:val="00CC0CE5"/>
    <w:rsid w:val="00CC144C"/>
    <w:rsid w:val="00CC21D8"/>
    <w:rsid w:val="00CC304B"/>
    <w:rsid w:val="00CC3791"/>
    <w:rsid w:val="00CC381B"/>
    <w:rsid w:val="00CC684A"/>
    <w:rsid w:val="00CC68A6"/>
    <w:rsid w:val="00CD0215"/>
    <w:rsid w:val="00CD025F"/>
    <w:rsid w:val="00CD04D8"/>
    <w:rsid w:val="00CD1F93"/>
    <w:rsid w:val="00CD2C6D"/>
    <w:rsid w:val="00CD38B7"/>
    <w:rsid w:val="00CD5629"/>
    <w:rsid w:val="00CD581F"/>
    <w:rsid w:val="00CD635E"/>
    <w:rsid w:val="00CD685C"/>
    <w:rsid w:val="00CD6FCD"/>
    <w:rsid w:val="00CD76AE"/>
    <w:rsid w:val="00CE0A5F"/>
    <w:rsid w:val="00CE29CC"/>
    <w:rsid w:val="00CE2EC2"/>
    <w:rsid w:val="00CE33B3"/>
    <w:rsid w:val="00CE3882"/>
    <w:rsid w:val="00CE3930"/>
    <w:rsid w:val="00CE407D"/>
    <w:rsid w:val="00CE4484"/>
    <w:rsid w:val="00CE493F"/>
    <w:rsid w:val="00CE4AFF"/>
    <w:rsid w:val="00CE52C7"/>
    <w:rsid w:val="00CE7852"/>
    <w:rsid w:val="00CE7EF4"/>
    <w:rsid w:val="00CF01B6"/>
    <w:rsid w:val="00CF0AD7"/>
    <w:rsid w:val="00CF0D0C"/>
    <w:rsid w:val="00CF1FBD"/>
    <w:rsid w:val="00CF2635"/>
    <w:rsid w:val="00CF26AB"/>
    <w:rsid w:val="00CF31A7"/>
    <w:rsid w:val="00CF3EFB"/>
    <w:rsid w:val="00CF3FDB"/>
    <w:rsid w:val="00CF42A1"/>
    <w:rsid w:val="00CF49C9"/>
    <w:rsid w:val="00CF51EC"/>
    <w:rsid w:val="00CF5231"/>
    <w:rsid w:val="00CF56E9"/>
    <w:rsid w:val="00CF5CF5"/>
    <w:rsid w:val="00CF5E0C"/>
    <w:rsid w:val="00CF66F3"/>
    <w:rsid w:val="00CF6F25"/>
    <w:rsid w:val="00CF7ADC"/>
    <w:rsid w:val="00D01345"/>
    <w:rsid w:val="00D0154B"/>
    <w:rsid w:val="00D025B5"/>
    <w:rsid w:val="00D03428"/>
    <w:rsid w:val="00D03A70"/>
    <w:rsid w:val="00D044D3"/>
    <w:rsid w:val="00D04AB2"/>
    <w:rsid w:val="00D06347"/>
    <w:rsid w:val="00D063FA"/>
    <w:rsid w:val="00D065B9"/>
    <w:rsid w:val="00D07ABD"/>
    <w:rsid w:val="00D103DA"/>
    <w:rsid w:val="00D107AB"/>
    <w:rsid w:val="00D10B6F"/>
    <w:rsid w:val="00D11507"/>
    <w:rsid w:val="00D115D7"/>
    <w:rsid w:val="00D1349E"/>
    <w:rsid w:val="00D13A2E"/>
    <w:rsid w:val="00D14A38"/>
    <w:rsid w:val="00D15BAF"/>
    <w:rsid w:val="00D161CE"/>
    <w:rsid w:val="00D1628C"/>
    <w:rsid w:val="00D17406"/>
    <w:rsid w:val="00D17F46"/>
    <w:rsid w:val="00D21BD2"/>
    <w:rsid w:val="00D223E8"/>
    <w:rsid w:val="00D2249D"/>
    <w:rsid w:val="00D241ED"/>
    <w:rsid w:val="00D25FC0"/>
    <w:rsid w:val="00D26678"/>
    <w:rsid w:val="00D26844"/>
    <w:rsid w:val="00D26D4E"/>
    <w:rsid w:val="00D274FA"/>
    <w:rsid w:val="00D27883"/>
    <w:rsid w:val="00D278CE"/>
    <w:rsid w:val="00D305A0"/>
    <w:rsid w:val="00D30765"/>
    <w:rsid w:val="00D30D6D"/>
    <w:rsid w:val="00D30E7C"/>
    <w:rsid w:val="00D30FC6"/>
    <w:rsid w:val="00D31131"/>
    <w:rsid w:val="00D31C47"/>
    <w:rsid w:val="00D3409B"/>
    <w:rsid w:val="00D34471"/>
    <w:rsid w:val="00D347A6"/>
    <w:rsid w:val="00D3640F"/>
    <w:rsid w:val="00D36C8C"/>
    <w:rsid w:val="00D37096"/>
    <w:rsid w:val="00D40D27"/>
    <w:rsid w:val="00D42075"/>
    <w:rsid w:val="00D43795"/>
    <w:rsid w:val="00D4463F"/>
    <w:rsid w:val="00D44E42"/>
    <w:rsid w:val="00D45212"/>
    <w:rsid w:val="00D452B9"/>
    <w:rsid w:val="00D45356"/>
    <w:rsid w:val="00D45626"/>
    <w:rsid w:val="00D45EF0"/>
    <w:rsid w:val="00D46853"/>
    <w:rsid w:val="00D472C2"/>
    <w:rsid w:val="00D51BB9"/>
    <w:rsid w:val="00D5246D"/>
    <w:rsid w:val="00D54640"/>
    <w:rsid w:val="00D54825"/>
    <w:rsid w:val="00D55AB5"/>
    <w:rsid w:val="00D5600C"/>
    <w:rsid w:val="00D56535"/>
    <w:rsid w:val="00D56BC9"/>
    <w:rsid w:val="00D579CA"/>
    <w:rsid w:val="00D613E4"/>
    <w:rsid w:val="00D6142B"/>
    <w:rsid w:val="00D61619"/>
    <w:rsid w:val="00D61643"/>
    <w:rsid w:val="00D617FF"/>
    <w:rsid w:val="00D61CE9"/>
    <w:rsid w:val="00D62C08"/>
    <w:rsid w:val="00D63527"/>
    <w:rsid w:val="00D6555D"/>
    <w:rsid w:val="00D66569"/>
    <w:rsid w:val="00D66ED4"/>
    <w:rsid w:val="00D67B89"/>
    <w:rsid w:val="00D708E9"/>
    <w:rsid w:val="00D7160B"/>
    <w:rsid w:val="00D7187F"/>
    <w:rsid w:val="00D71ACB"/>
    <w:rsid w:val="00D71B91"/>
    <w:rsid w:val="00D71DF4"/>
    <w:rsid w:val="00D7203C"/>
    <w:rsid w:val="00D726F9"/>
    <w:rsid w:val="00D728F3"/>
    <w:rsid w:val="00D72D6E"/>
    <w:rsid w:val="00D73667"/>
    <w:rsid w:val="00D737A7"/>
    <w:rsid w:val="00D73A83"/>
    <w:rsid w:val="00D73D93"/>
    <w:rsid w:val="00D745B4"/>
    <w:rsid w:val="00D74773"/>
    <w:rsid w:val="00D74D68"/>
    <w:rsid w:val="00D75C37"/>
    <w:rsid w:val="00D767E8"/>
    <w:rsid w:val="00D76B07"/>
    <w:rsid w:val="00D76D5D"/>
    <w:rsid w:val="00D76E62"/>
    <w:rsid w:val="00D77637"/>
    <w:rsid w:val="00D77A4F"/>
    <w:rsid w:val="00D77B77"/>
    <w:rsid w:val="00D80DC9"/>
    <w:rsid w:val="00D82858"/>
    <w:rsid w:val="00D840CB"/>
    <w:rsid w:val="00D841D7"/>
    <w:rsid w:val="00D846C8"/>
    <w:rsid w:val="00D84954"/>
    <w:rsid w:val="00D84DF1"/>
    <w:rsid w:val="00D85CD5"/>
    <w:rsid w:val="00D85CE7"/>
    <w:rsid w:val="00D860A0"/>
    <w:rsid w:val="00D86947"/>
    <w:rsid w:val="00D87760"/>
    <w:rsid w:val="00D877A5"/>
    <w:rsid w:val="00D90426"/>
    <w:rsid w:val="00D905EA"/>
    <w:rsid w:val="00D90974"/>
    <w:rsid w:val="00D90F38"/>
    <w:rsid w:val="00D92CBC"/>
    <w:rsid w:val="00D94383"/>
    <w:rsid w:val="00D94DCF"/>
    <w:rsid w:val="00D953D4"/>
    <w:rsid w:val="00D96FD1"/>
    <w:rsid w:val="00D975F2"/>
    <w:rsid w:val="00DA06CF"/>
    <w:rsid w:val="00DA29FE"/>
    <w:rsid w:val="00DA3AE3"/>
    <w:rsid w:val="00DA4BFF"/>
    <w:rsid w:val="00DA5349"/>
    <w:rsid w:val="00DA5E58"/>
    <w:rsid w:val="00DA6383"/>
    <w:rsid w:val="00DA64DB"/>
    <w:rsid w:val="00DA66C5"/>
    <w:rsid w:val="00DA70AE"/>
    <w:rsid w:val="00DA78CC"/>
    <w:rsid w:val="00DB00FA"/>
    <w:rsid w:val="00DB20F5"/>
    <w:rsid w:val="00DB34A7"/>
    <w:rsid w:val="00DB36F4"/>
    <w:rsid w:val="00DB4BF0"/>
    <w:rsid w:val="00DB6640"/>
    <w:rsid w:val="00DB68D4"/>
    <w:rsid w:val="00DB6FA9"/>
    <w:rsid w:val="00DB7097"/>
    <w:rsid w:val="00DB747F"/>
    <w:rsid w:val="00DB75D1"/>
    <w:rsid w:val="00DC062A"/>
    <w:rsid w:val="00DC1B35"/>
    <w:rsid w:val="00DC1D70"/>
    <w:rsid w:val="00DC2280"/>
    <w:rsid w:val="00DC2697"/>
    <w:rsid w:val="00DC3190"/>
    <w:rsid w:val="00DC4188"/>
    <w:rsid w:val="00DC4BB5"/>
    <w:rsid w:val="00DC50E6"/>
    <w:rsid w:val="00DC5D7D"/>
    <w:rsid w:val="00DC6B04"/>
    <w:rsid w:val="00DC781A"/>
    <w:rsid w:val="00DD10BA"/>
    <w:rsid w:val="00DD1AE8"/>
    <w:rsid w:val="00DD2184"/>
    <w:rsid w:val="00DD2311"/>
    <w:rsid w:val="00DD28F9"/>
    <w:rsid w:val="00DD315A"/>
    <w:rsid w:val="00DD3CF6"/>
    <w:rsid w:val="00DD54E2"/>
    <w:rsid w:val="00DD57D4"/>
    <w:rsid w:val="00DD59DD"/>
    <w:rsid w:val="00DD5B0F"/>
    <w:rsid w:val="00DD5E5D"/>
    <w:rsid w:val="00DD67F5"/>
    <w:rsid w:val="00DD69B1"/>
    <w:rsid w:val="00DD6C4B"/>
    <w:rsid w:val="00DD7D58"/>
    <w:rsid w:val="00DD7DA1"/>
    <w:rsid w:val="00DE063C"/>
    <w:rsid w:val="00DE088D"/>
    <w:rsid w:val="00DE0D04"/>
    <w:rsid w:val="00DE0DE6"/>
    <w:rsid w:val="00DE13B4"/>
    <w:rsid w:val="00DE1717"/>
    <w:rsid w:val="00DE1780"/>
    <w:rsid w:val="00DE2CC2"/>
    <w:rsid w:val="00DE36BA"/>
    <w:rsid w:val="00DE3702"/>
    <w:rsid w:val="00DE3900"/>
    <w:rsid w:val="00DE40FE"/>
    <w:rsid w:val="00DE47B9"/>
    <w:rsid w:val="00DE47C0"/>
    <w:rsid w:val="00DE4B8D"/>
    <w:rsid w:val="00DE52B8"/>
    <w:rsid w:val="00DE5850"/>
    <w:rsid w:val="00DE58D6"/>
    <w:rsid w:val="00DE6782"/>
    <w:rsid w:val="00DE7D8D"/>
    <w:rsid w:val="00DF1AD4"/>
    <w:rsid w:val="00DF29AF"/>
    <w:rsid w:val="00DF2FA4"/>
    <w:rsid w:val="00DF4432"/>
    <w:rsid w:val="00DF570E"/>
    <w:rsid w:val="00DF57FE"/>
    <w:rsid w:val="00DF6F93"/>
    <w:rsid w:val="00DF7D1C"/>
    <w:rsid w:val="00DF7DF4"/>
    <w:rsid w:val="00E008B0"/>
    <w:rsid w:val="00E00ECE"/>
    <w:rsid w:val="00E012E1"/>
    <w:rsid w:val="00E01300"/>
    <w:rsid w:val="00E013AC"/>
    <w:rsid w:val="00E02177"/>
    <w:rsid w:val="00E02C89"/>
    <w:rsid w:val="00E03BDF"/>
    <w:rsid w:val="00E04855"/>
    <w:rsid w:val="00E04A20"/>
    <w:rsid w:val="00E04D6C"/>
    <w:rsid w:val="00E05083"/>
    <w:rsid w:val="00E051F7"/>
    <w:rsid w:val="00E054F2"/>
    <w:rsid w:val="00E05B08"/>
    <w:rsid w:val="00E06011"/>
    <w:rsid w:val="00E06407"/>
    <w:rsid w:val="00E064F6"/>
    <w:rsid w:val="00E0691A"/>
    <w:rsid w:val="00E07659"/>
    <w:rsid w:val="00E1028A"/>
    <w:rsid w:val="00E12084"/>
    <w:rsid w:val="00E12B88"/>
    <w:rsid w:val="00E158D3"/>
    <w:rsid w:val="00E165B5"/>
    <w:rsid w:val="00E16AC1"/>
    <w:rsid w:val="00E16B37"/>
    <w:rsid w:val="00E1728C"/>
    <w:rsid w:val="00E178F0"/>
    <w:rsid w:val="00E20A41"/>
    <w:rsid w:val="00E20D28"/>
    <w:rsid w:val="00E213D2"/>
    <w:rsid w:val="00E21587"/>
    <w:rsid w:val="00E23245"/>
    <w:rsid w:val="00E233BF"/>
    <w:rsid w:val="00E240AF"/>
    <w:rsid w:val="00E2415B"/>
    <w:rsid w:val="00E248FF"/>
    <w:rsid w:val="00E2619A"/>
    <w:rsid w:val="00E26AC0"/>
    <w:rsid w:val="00E26EC9"/>
    <w:rsid w:val="00E272F3"/>
    <w:rsid w:val="00E27CDA"/>
    <w:rsid w:val="00E31D2D"/>
    <w:rsid w:val="00E32718"/>
    <w:rsid w:val="00E339F2"/>
    <w:rsid w:val="00E33DDC"/>
    <w:rsid w:val="00E344DD"/>
    <w:rsid w:val="00E34852"/>
    <w:rsid w:val="00E34A89"/>
    <w:rsid w:val="00E353B6"/>
    <w:rsid w:val="00E35770"/>
    <w:rsid w:val="00E36BC8"/>
    <w:rsid w:val="00E3731C"/>
    <w:rsid w:val="00E3772C"/>
    <w:rsid w:val="00E405CA"/>
    <w:rsid w:val="00E40A2E"/>
    <w:rsid w:val="00E40D2E"/>
    <w:rsid w:val="00E4142E"/>
    <w:rsid w:val="00E42604"/>
    <w:rsid w:val="00E42827"/>
    <w:rsid w:val="00E42E25"/>
    <w:rsid w:val="00E42F16"/>
    <w:rsid w:val="00E43052"/>
    <w:rsid w:val="00E432BA"/>
    <w:rsid w:val="00E44850"/>
    <w:rsid w:val="00E449C9"/>
    <w:rsid w:val="00E44E6D"/>
    <w:rsid w:val="00E4606B"/>
    <w:rsid w:val="00E4609A"/>
    <w:rsid w:val="00E46E4E"/>
    <w:rsid w:val="00E476F4"/>
    <w:rsid w:val="00E502D4"/>
    <w:rsid w:val="00E52102"/>
    <w:rsid w:val="00E525EB"/>
    <w:rsid w:val="00E53554"/>
    <w:rsid w:val="00E53742"/>
    <w:rsid w:val="00E53ABD"/>
    <w:rsid w:val="00E53C6E"/>
    <w:rsid w:val="00E54CDF"/>
    <w:rsid w:val="00E5554D"/>
    <w:rsid w:val="00E55620"/>
    <w:rsid w:val="00E5562A"/>
    <w:rsid w:val="00E55DD3"/>
    <w:rsid w:val="00E56741"/>
    <w:rsid w:val="00E60297"/>
    <w:rsid w:val="00E61326"/>
    <w:rsid w:val="00E61456"/>
    <w:rsid w:val="00E62105"/>
    <w:rsid w:val="00E62196"/>
    <w:rsid w:val="00E6234F"/>
    <w:rsid w:val="00E63015"/>
    <w:rsid w:val="00E635FF"/>
    <w:rsid w:val="00E63B06"/>
    <w:rsid w:val="00E63B83"/>
    <w:rsid w:val="00E63EEA"/>
    <w:rsid w:val="00E64AA1"/>
    <w:rsid w:val="00E6565E"/>
    <w:rsid w:val="00E65974"/>
    <w:rsid w:val="00E66718"/>
    <w:rsid w:val="00E6721B"/>
    <w:rsid w:val="00E67AE8"/>
    <w:rsid w:val="00E67CFE"/>
    <w:rsid w:val="00E70865"/>
    <w:rsid w:val="00E70924"/>
    <w:rsid w:val="00E70CEA"/>
    <w:rsid w:val="00E70E72"/>
    <w:rsid w:val="00E714FC"/>
    <w:rsid w:val="00E72829"/>
    <w:rsid w:val="00E72C28"/>
    <w:rsid w:val="00E72E68"/>
    <w:rsid w:val="00E74666"/>
    <w:rsid w:val="00E7637E"/>
    <w:rsid w:val="00E763E0"/>
    <w:rsid w:val="00E7783B"/>
    <w:rsid w:val="00E77989"/>
    <w:rsid w:val="00E8000B"/>
    <w:rsid w:val="00E80AF7"/>
    <w:rsid w:val="00E80C4E"/>
    <w:rsid w:val="00E816F6"/>
    <w:rsid w:val="00E817A2"/>
    <w:rsid w:val="00E81E7A"/>
    <w:rsid w:val="00E82069"/>
    <w:rsid w:val="00E84651"/>
    <w:rsid w:val="00E846FF"/>
    <w:rsid w:val="00E84E5C"/>
    <w:rsid w:val="00E852A8"/>
    <w:rsid w:val="00E852B7"/>
    <w:rsid w:val="00E85370"/>
    <w:rsid w:val="00E85ADE"/>
    <w:rsid w:val="00E85E6C"/>
    <w:rsid w:val="00E85F13"/>
    <w:rsid w:val="00E85FD4"/>
    <w:rsid w:val="00E8669C"/>
    <w:rsid w:val="00E86B78"/>
    <w:rsid w:val="00E87901"/>
    <w:rsid w:val="00E87A52"/>
    <w:rsid w:val="00E87CAC"/>
    <w:rsid w:val="00E903BC"/>
    <w:rsid w:val="00E90FC7"/>
    <w:rsid w:val="00E91879"/>
    <w:rsid w:val="00E929E5"/>
    <w:rsid w:val="00E949A7"/>
    <w:rsid w:val="00E949D3"/>
    <w:rsid w:val="00E955A6"/>
    <w:rsid w:val="00E95BA5"/>
    <w:rsid w:val="00E96085"/>
    <w:rsid w:val="00E965C6"/>
    <w:rsid w:val="00EA20F0"/>
    <w:rsid w:val="00EA23FC"/>
    <w:rsid w:val="00EA32F4"/>
    <w:rsid w:val="00EA34CB"/>
    <w:rsid w:val="00EA42E5"/>
    <w:rsid w:val="00EA4486"/>
    <w:rsid w:val="00EA594B"/>
    <w:rsid w:val="00EA5B9B"/>
    <w:rsid w:val="00EA6C00"/>
    <w:rsid w:val="00EB01B1"/>
    <w:rsid w:val="00EB01F8"/>
    <w:rsid w:val="00EB112A"/>
    <w:rsid w:val="00EB1BFD"/>
    <w:rsid w:val="00EB1C50"/>
    <w:rsid w:val="00EB1D7F"/>
    <w:rsid w:val="00EB2E8C"/>
    <w:rsid w:val="00EB345E"/>
    <w:rsid w:val="00EB466E"/>
    <w:rsid w:val="00EB5849"/>
    <w:rsid w:val="00EB6C2E"/>
    <w:rsid w:val="00EB6C32"/>
    <w:rsid w:val="00EB71F3"/>
    <w:rsid w:val="00EB73FB"/>
    <w:rsid w:val="00EB7468"/>
    <w:rsid w:val="00EB766D"/>
    <w:rsid w:val="00EB79D9"/>
    <w:rsid w:val="00EC01FD"/>
    <w:rsid w:val="00EC14A3"/>
    <w:rsid w:val="00EC1D1F"/>
    <w:rsid w:val="00EC1FF2"/>
    <w:rsid w:val="00EC2413"/>
    <w:rsid w:val="00EC2DB8"/>
    <w:rsid w:val="00EC339F"/>
    <w:rsid w:val="00EC3AC2"/>
    <w:rsid w:val="00EC3B1D"/>
    <w:rsid w:val="00EC4071"/>
    <w:rsid w:val="00EC46DE"/>
    <w:rsid w:val="00EC4D97"/>
    <w:rsid w:val="00EC5736"/>
    <w:rsid w:val="00EC67B1"/>
    <w:rsid w:val="00EC699D"/>
    <w:rsid w:val="00EC718C"/>
    <w:rsid w:val="00EC72D8"/>
    <w:rsid w:val="00ED0893"/>
    <w:rsid w:val="00ED0BAC"/>
    <w:rsid w:val="00ED0D15"/>
    <w:rsid w:val="00ED0D86"/>
    <w:rsid w:val="00ED0E51"/>
    <w:rsid w:val="00ED12DB"/>
    <w:rsid w:val="00ED4991"/>
    <w:rsid w:val="00ED50CB"/>
    <w:rsid w:val="00ED5905"/>
    <w:rsid w:val="00ED61DF"/>
    <w:rsid w:val="00ED663A"/>
    <w:rsid w:val="00ED6D48"/>
    <w:rsid w:val="00ED7481"/>
    <w:rsid w:val="00EE01E3"/>
    <w:rsid w:val="00EE0633"/>
    <w:rsid w:val="00EE0D07"/>
    <w:rsid w:val="00EE17F2"/>
    <w:rsid w:val="00EE18CE"/>
    <w:rsid w:val="00EE1EEF"/>
    <w:rsid w:val="00EE2ADC"/>
    <w:rsid w:val="00EE3198"/>
    <w:rsid w:val="00EE3BFB"/>
    <w:rsid w:val="00EE3DE0"/>
    <w:rsid w:val="00EE4874"/>
    <w:rsid w:val="00EE4C81"/>
    <w:rsid w:val="00EE4CC8"/>
    <w:rsid w:val="00EE588B"/>
    <w:rsid w:val="00EE6DD5"/>
    <w:rsid w:val="00EE7606"/>
    <w:rsid w:val="00EF0157"/>
    <w:rsid w:val="00EF0809"/>
    <w:rsid w:val="00EF149B"/>
    <w:rsid w:val="00EF15A1"/>
    <w:rsid w:val="00EF2292"/>
    <w:rsid w:val="00EF2508"/>
    <w:rsid w:val="00EF3A2E"/>
    <w:rsid w:val="00EF45EA"/>
    <w:rsid w:val="00EF4632"/>
    <w:rsid w:val="00EF4985"/>
    <w:rsid w:val="00EF5959"/>
    <w:rsid w:val="00EF5D31"/>
    <w:rsid w:val="00EF5E06"/>
    <w:rsid w:val="00EF6AEC"/>
    <w:rsid w:val="00F007D9"/>
    <w:rsid w:val="00F013C9"/>
    <w:rsid w:val="00F01757"/>
    <w:rsid w:val="00F021B3"/>
    <w:rsid w:val="00F02313"/>
    <w:rsid w:val="00F037FF"/>
    <w:rsid w:val="00F03CA7"/>
    <w:rsid w:val="00F0407A"/>
    <w:rsid w:val="00F04CBA"/>
    <w:rsid w:val="00F04E08"/>
    <w:rsid w:val="00F0584E"/>
    <w:rsid w:val="00F05B6F"/>
    <w:rsid w:val="00F05C53"/>
    <w:rsid w:val="00F06BF6"/>
    <w:rsid w:val="00F06CC8"/>
    <w:rsid w:val="00F06CD2"/>
    <w:rsid w:val="00F07299"/>
    <w:rsid w:val="00F0768E"/>
    <w:rsid w:val="00F11710"/>
    <w:rsid w:val="00F12275"/>
    <w:rsid w:val="00F12A31"/>
    <w:rsid w:val="00F13391"/>
    <w:rsid w:val="00F13703"/>
    <w:rsid w:val="00F13B69"/>
    <w:rsid w:val="00F13F0A"/>
    <w:rsid w:val="00F148DE"/>
    <w:rsid w:val="00F14B01"/>
    <w:rsid w:val="00F1535F"/>
    <w:rsid w:val="00F15748"/>
    <w:rsid w:val="00F158BF"/>
    <w:rsid w:val="00F16BBA"/>
    <w:rsid w:val="00F16F2F"/>
    <w:rsid w:val="00F20032"/>
    <w:rsid w:val="00F204F7"/>
    <w:rsid w:val="00F20CFE"/>
    <w:rsid w:val="00F2121F"/>
    <w:rsid w:val="00F2273E"/>
    <w:rsid w:val="00F2452A"/>
    <w:rsid w:val="00F24910"/>
    <w:rsid w:val="00F24E00"/>
    <w:rsid w:val="00F25106"/>
    <w:rsid w:val="00F25D1B"/>
    <w:rsid w:val="00F26716"/>
    <w:rsid w:val="00F27FE9"/>
    <w:rsid w:val="00F30CC1"/>
    <w:rsid w:val="00F33E91"/>
    <w:rsid w:val="00F33EFB"/>
    <w:rsid w:val="00F3408D"/>
    <w:rsid w:val="00F34902"/>
    <w:rsid w:val="00F34B0A"/>
    <w:rsid w:val="00F34C4B"/>
    <w:rsid w:val="00F35C41"/>
    <w:rsid w:val="00F36108"/>
    <w:rsid w:val="00F36475"/>
    <w:rsid w:val="00F36B5A"/>
    <w:rsid w:val="00F36CCD"/>
    <w:rsid w:val="00F36EF1"/>
    <w:rsid w:val="00F37DB6"/>
    <w:rsid w:val="00F4292B"/>
    <w:rsid w:val="00F43F69"/>
    <w:rsid w:val="00F44454"/>
    <w:rsid w:val="00F44A58"/>
    <w:rsid w:val="00F454DB"/>
    <w:rsid w:val="00F45738"/>
    <w:rsid w:val="00F45F3F"/>
    <w:rsid w:val="00F46718"/>
    <w:rsid w:val="00F46C3E"/>
    <w:rsid w:val="00F47DC0"/>
    <w:rsid w:val="00F5017F"/>
    <w:rsid w:val="00F50C17"/>
    <w:rsid w:val="00F51771"/>
    <w:rsid w:val="00F52CB6"/>
    <w:rsid w:val="00F52F71"/>
    <w:rsid w:val="00F53976"/>
    <w:rsid w:val="00F558DA"/>
    <w:rsid w:val="00F56058"/>
    <w:rsid w:val="00F57857"/>
    <w:rsid w:val="00F57A8F"/>
    <w:rsid w:val="00F57E40"/>
    <w:rsid w:val="00F61349"/>
    <w:rsid w:val="00F616C6"/>
    <w:rsid w:val="00F6578E"/>
    <w:rsid w:val="00F65C9A"/>
    <w:rsid w:val="00F65E03"/>
    <w:rsid w:val="00F66323"/>
    <w:rsid w:val="00F6678B"/>
    <w:rsid w:val="00F67351"/>
    <w:rsid w:val="00F67A03"/>
    <w:rsid w:val="00F7064A"/>
    <w:rsid w:val="00F71BB4"/>
    <w:rsid w:val="00F733AA"/>
    <w:rsid w:val="00F73952"/>
    <w:rsid w:val="00F7414A"/>
    <w:rsid w:val="00F74457"/>
    <w:rsid w:val="00F74477"/>
    <w:rsid w:val="00F74D7A"/>
    <w:rsid w:val="00F75606"/>
    <w:rsid w:val="00F75A61"/>
    <w:rsid w:val="00F7629F"/>
    <w:rsid w:val="00F76730"/>
    <w:rsid w:val="00F76D2F"/>
    <w:rsid w:val="00F76D7B"/>
    <w:rsid w:val="00F77F2F"/>
    <w:rsid w:val="00F77F39"/>
    <w:rsid w:val="00F80103"/>
    <w:rsid w:val="00F807CC"/>
    <w:rsid w:val="00F80CB1"/>
    <w:rsid w:val="00F811EC"/>
    <w:rsid w:val="00F81D00"/>
    <w:rsid w:val="00F82326"/>
    <w:rsid w:val="00F826B6"/>
    <w:rsid w:val="00F83540"/>
    <w:rsid w:val="00F8387E"/>
    <w:rsid w:val="00F839AE"/>
    <w:rsid w:val="00F83D6C"/>
    <w:rsid w:val="00F840D7"/>
    <w:rsid w:val="00F841F3"/>
    <w:rsid w:val="00F85C88"/>
    <w:rsid w:val="00F85DAD"/>
    <w:rsid w:val="00F85E75"/>
    <w:rsid w:val="00F865DF"/>
    <w:rsid w:val="00F86940"/>
    <w:rsid w:val="00F878BA"/>
    <w:rsid w:val="00F906DC"/>
    <w:rsid w:val="00F910DD"/>
    <w:rsid w:val="00F914F5"/>
    <w:rsid w:val="00F919BF"/>
    <w:rsid w:val="00F9260A"/>
    <w:rsid w:val="00F9303B"/>
    <w:rsid w:val="00F93D8A"/>
    <w:rsid w:val="00F9434F"/>
    <w:rsid w:val="00F94A7C"/>
    <w:rsid w:val="00F95448"/>
    <w:rsid w:val="00F956CC"/>
    <w:rsid w:val="00F9572A"/>
    <w:rsid w:val="00F9585E"/>
    <w:rsid w:val="00F9649E"/>
    <w:rsid w:val="00F9696A"/>
    <w:rsid w:val="00F97A07"/>
    <w:rsid w:val="00FA0798"/>
    <w:rsid w:val="00FA0B54"/>
    <w:rsid w:val="00FA11B4"/>
    <w:rsid w:val="00FA136D"/>
    <w:rsid w:val="00FA1473"/>
    <w:rsid w:val="00FA1875"/>
    <w:rsid w:val="00FA194B"/>
    <w:rsid w:val="00FA1FDD"/>
    <w:rsid w:val="00FA2156"/>
    <w:rsid w:val="00FA2741"/>
    <w:rsid w:val="00FA28E9"/>
    <w:rsid w:val="00FA30AB"/>
    <w:rsid w:val="00FA3236"/>
    <w:rsid w:val="00FA34A3"/>
    <w:rsid w:val="00FA3628"/>
    <w:rsid w:val="00FA3C5F"/>
    <w:rsid w:val="00FA4154"/>
    <w:rsid w:val="00FA4A9B"/>
    <w:rsid w:val="00FA6799"/>
    <w:rsid w:val="00FA680B"/>
    <w:rsid w:val="00FA6976"/>
    <w:rsid w:val="00FA6A03"/>
    <w:rsid w:val="00FA6CC3"/>
    <w:rsid w:val="00FA71FB"/>
    <w:rsid w:val="00FB067C"/>
    <w:rsid w:val="00FB06A5"/>
    <w:rsid w:val="00FB0780"/>
    <w:rsid w:val="00FB0D28"/>
    <w:rsid w:val="00FB1F3B"/>
    <w:rsid w:val="00FB206B"/>
    <w:rsid w:val="00FB3694"/>
    <w:rsid w:val="00FB3F99"/>
    <w:rsid w:val="00FB468E"/>
    <w:rsid w:val="00FB56B3"/>
    <w:rsid w:val="00FB5C4C"/>
    <w:rsid w:val="00FB6054"/>
    <w:rsid w:val="00FB62BF"/>
    <w:rsid w:val="00FB7A7F"/>
    <w:rsid w:val="00FB7D8D"/>
    <w:rsid w:val="00FC0A55"/>
    <w:rsid w:val="00FC14A0"/>
    <w:rsid w:val="00FC1677"/>
    <w:rsid w:val="00FC2358"/>
    <w:rsid w:val="00FC2A60"/>
    <w:rsid w:val="00FC30A6"/>
    <w:rsid w:val="00FC49C0"/>
    <w:rsid w:val="00FC5427"/>
    <w:rsid w:val="00FC544F"/>
    <w:rsid w:val="00FC64FB"/>
    <w:rsid w:val="00FC72F7"/>
    <w:rsid w:val="00FC7A37"/>
    <w:rsid w:val="00FD00D4"/>
    <w:rsid w:val="00FD0772"/>
    <w:rsid w:val="00FD0DAA"/>
    <w:rsid w:val="00FD13BC"/>
    <w:rsid w:val="00FD142C"/>
    <w:rsid w:val="00FD156B"/>
    <w:rsid w:val="00FD1B86"/>
    <w:rsid w:val="00FD2225"/>
    <w:rsid w:val="00FD27DE"/>
    <w:rsid w:val="00FD3EB8"/>
    <w:rsid w:val="00FD546F"/>
    <w:rsid w:val="00FD5B95"/>
    <w:rsid w:val="00FD5BCD"/>
    <w:rsid w:val="00FD697E"/>
    <w:rsid w:val="00FD6DCD"/>
    <w:rsid w:val="00FD72E0"/>
    <w:rsid w:val="00FD77D5"/>
    <w:rsid w:val="00FE028E"/>
    <w:rsid w:val="00FE1FDE"/>
    <w:rsid w:val="00FE2E9F"/>
    <w:rsid w:val="00FE3700"/>
    <w:rsid w:val="00FE3F7F"/>
    <w:rsid w:val="00FE47C4"/>
    <w:rsid w:val="00FE48F0"/>
    <w:rsid w:val="00FE49EA"/>
    <w:rsid w:val="00FE4BAA"/>
    <w:rsid w:val="00FE4E11"/>
    <w:rsid w:val="00FE56B4"/>
    <w:rsid w:val="00FE610B"/>
    <w:rsid w:val="00FE6912"/>
    <w:rsid w:val="00FE6E20"/>
    <w:rsid w:val="00FE768A"/>
    <w:rsid w:val="00FE77F2"/>
    <w:rsid w:val="00FF09E7"/>
    <w:rsid w:val="00FF1545"/>
    <w:rsid w:val="00FF17B8"/>
    <w:rsid w:val="00FF22E1"/>
    <w:rsid w:val="00FF273F"/>
    <w:rsid w:val="00FF3338"/>
    <w:rsid w:val="00FF45BC"/>
    <w:rsid w:val="00FF4B12"/>
    <w:rsid w:val="00FF51E4"/>
    <w:rsid w:val="00FF560F"/>
    <w:rsid w:val="00FF6A98"/>
    <w:rsid w:val="00FF701B"/>
    <w:rsid w:val="00FF7939"/>
    <w:rsid w:val="00FF7E53"/>
    <w:rsid w:val="01F6D9C6"/>
    <w:rsid w:val="0234EF24"/>
    <w:rsid w:val="024F41DD"/>
    <w:rsid w:val="0367C642"/>
    <w:rsid w:val="08875C53"/>
    <w:rsid w:val="0AC52AE1"/>
    <w:rsid w:val="0BA16665"/>
    <w:rsid w:val="0E253A8E"/>
    <w:rsid w:val="0F3D3ABA"/>
    <w:rsid w:val="0FF74981"/>
    <w:rsid w:val="107D1F8D"/>
    <w:rsid w:val="10CCF229"/>
    <w:rsid w:val="11B18BA2"/>
    <w:rsid w:val="12A9EB16"/>
    <w:rsid w:val="13914613"/>
    <w:rsid w:val="13E1B1A4"/>
    <w:rsid w:val="1542B9E5"/>
    <w:rsid w:val="1656A962"/>
    <w:rsid w:val="173376D1"/>
    <w:rsid w:val="176C9EA0"/>
    <w:rsid w:val="17D26091"/>
    <w:rsid w:val="18C8DDC7"/>
    <w:rsid w:val="1A40BFF0"/>
    <w:rsid w:val="1A8C2458"/>
    <w:rsid w:val="1BC92096"/>
    <w:rsid w:val="1C562708"/>
    <w:rsid w:val="1DE3D2E9"/>
    <w:rsid w:val="228603F7"/>
    <w:rsid w:val="2354E92A"/>
    <w:rsid w:val="23DE52C4"/>
    <w:rsid w:val="24B0E2B7"/>
    <w:rsid w:val="24C97752"/>
    <w:rsid w:val="2505D0A8"/>
    <w:rsid w:val="257D1527"/>
    <w:rsid w:val="27D24701"/>
    <w:rsid w:val="28FE3C2F"/>
    <w:rsid w:val="29BE42F0"/>
    <w:rsid w:val="29C86428"/>
    <w:rsid w:val="2C963031"/>
    <w:rsid w:val="2CCA1DF8"/>
    <w:rsid w:val="2CE801D5"/>
    <w:rsid w:val="2D0C52F7"/>
    <w:rsid w:val="2E4B7DF1"/>
    <w:rsid w:val="2E829AC7"/>
    <w:rsid w:val="2EE0F8AD"/>
    <w:rsid w:val="33425810"/>
    <w:rsid w:val="35A5B6EE"/>
    <w:rsid w:val="36544F77"/>
    <w:rsid w:val="39CFD893"/>
    <w:rsid w:val="3E7DA2B2"/>
    <w:rsid w:val="3FA5C8AB"/>
    <w:rsid w:val="406CF70E"/>
    <w:rsid w:val="41824B47"/>
    <w:rsid w:val="4223B28F"/>
    <w:rsid w:val="43A6E1B4"/>
    <w:rsid w:val="4563D01A"/>
    <w:rsid w:val="46726F47"/>
    <w:rsid w:val="469CF12D"/>
    <w:rsid w:val="4707372E"/>
    <w:rsid w:val="47CE56FC"/>
    <w:rsid w:val="48C180AD"/>
    <w:rsid w:val="51C6E57A"/>
    <w:rsid w:val="524B0459"/>
    <w:rsid w:val="52CDF4A6"/>
    <w:rsid w:val="55875420"/>
    <w:rsid w:val="55F9F00A"/>
    <w:rsid w:val="5668D805"/>
    <w:rsid w:val="56774598"/>
    <w:rsid w:val="56C92BF7"/>
    <w:rsid w:val="56EEFCD4"/>
    <w:rsid w:val="5726FBFD"/>
    <w:rsid w:val="57370375"/>
    <w:rsid w:val="579687A8"/>
    <w:rsid w:val="58362D89"/>
    <w:rsid w:val="5AF3F79C"/>
    <w:rsid w:val="5B5E4A57"/>
    <w:rsid w:val="5B69C15C"/>
    <w:rsid w:val="5DFBFB04"/>
    <w:rsid w:val="5F20367B"/>
    <w:rsid w:val="5FC80412"/>
    <w:rsid w:val="63369408"/>
    <w:rsid w:val="647EA420"/>
    <w:rsid w:val="649FCE96"/>
    <w:rsid w:val="64B64281"/>
    <w:rsid w:val="670C9737"/>
    <w:rsid w:val="693F89BC"/>
    <w:rsid w:val="6FA15D2D"/>
    <w:rsid w:val="70031D83"/>
    <w:rsid w:val="70277DD9"/>
    <w:rsid w:val="7154E53D"/>
    <w:rsid w:val="7492E8B4"/>
    <w:rsid w:val="75414E1C"/>
    <w:rsid w:val="7946E0C8"/>
    <w:rsid w:val="7A573DC7"/>
    <w:rsid w:val="7C7B7C66"/>
    <w:rsid w:val="7C955712"/>
    <w:rsid w:val="7CA81970"/>
    <w:rsid w:val="7CD00190"/>
    <w:rsid w:val="7E01BFE5"/>
    <w:rsid w:val="7E28C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BF45D2"/>
  <w15:docId w15:val="{76F4083A-F7B0-468A-9DD5-5DE4467B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90278A"/>
    <w:pPr>
      <w:widowControl w:val="0"/>
      <w:jc w:val="both"/>
    </w:pPr>
    <w:rPr>
      <w:rFonts w:ascii="Times New Roman" w:eastAsia="ＭＳ Ｐ明朝" w:hAnsi="Times New Roman"/>
      <w:kern w:val="2"/>
      <w:sz w:val="22"/>
      <w:szCs w:val="22"/>
    </w:rPr>
  </w:style>
  <w:style w:type="paragraph" w:styleId="1">
    <w:name w:val="heading 1"/>
    <w:basedOn w:val="a3"/>
    <w:next w:val="a3"/>
    <w:link w:val="10"/>
    <w:uiPriority w:val="9"/>
    <w:qFormat/>
    <w:rsid w:val="0090278A"/>
    <w:pPr>
      <w:keepNext/>
      <w:outlineLvl w:val="0"/>
    </w:pPr>
    <w:rPr>
      <w:rFonts w:asciiTheme="majorHAnsi" w:eastAsiaTheme="majorEastAsia" w:hAnsiTheme="majorHAnsi" w:cstheme="majorBidi"/>
      <w:sz w:val="24"/>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annotation reference"/>
    <w:basedOn w:val="a4"/>
    <w:unhideWhenUsed/>
    <w:rsid w:val="0090278A"/>
    <w:rPr>
      <w:sz w:val="18"/>
      <w:szCs w:val="18"/>
    </w:rPr>
  </w:style>
  <w:style w:type="paragraph" w:styleId="a8">
    <w:name w:val="annotation text"/>
    <w:basedOn w:val="a3"/>
    <w:link w:val="a9"/>
    <w:unhideWhenUsed/>
    <w:rsid w:val="0090278A"/>
    <w:pPr>
      <w:jc w:val="left"/>
    </w:pPr>
  </w:style>
  <w:style w:type="character" w:customStyle="1" w:styleId="a9">
    <w:name w:val="コメント文字列 (文字)"/>
    <w:basedOn w:val="a4"/>
    <w:link w:val="a8"/>
    <w:rsid w:val="0090278A"/>
    <w:rPr>
      <w:rFonts w:ascii="Times New Roman" w:eastAsia="ＭＳ Ｐ明朝" w:hAnsi="Times New Roman"/>
      <w:kern w:val="2"/>
      <w:sz w:val="22"/>
      <w:szCs w:val="22"/>
    </w:rPr>
  </w:style>
  <w:style w:type="paragraph" w:styleId="aa">
    <w:name w:val="annotation subject"/>
    <w:basedOn w:val="a8"/>
    <w:next w:val="a8"/>
    <w:link w:val="ab"/>
    <w:uiPriority w:val="99"/>
    <w:semiHidden/>
    <w:unhideWhenUsed/>
    <w:rsid w:val="0090278A"/>
    <w:rPr>
      <w:b/>
      <w:bCs/>
    </w:rPr>
  </w:style>
  <w:style w:type="character" w:customStyle="1" w:styleId="ab">
    <w:name w:val="コメント内容 (文字)"/>
    <w:basedOn w:val="a9"/>
    <w:link w:val="aa"/>
    <w:uiPriority w:val="99"/>
    <w:semiHidden/>
    <w:rsid w:val="0090278A"/>
    <w:rPr>
      <w:rFonts w:ascii="Times New Roman" w:eastAsia="ＭＳ Ｐ明朝" w:hAnsi="Times New Roman"/>
      <w:b/>
      <w:bCs/>
      <w:kern w:val="2"/>
      <w:sz w:val="22"/>
      <w:szCs w:val="22"/>
    </w:rPr>
  </w:style>
  <w:style w:type="paragraph" w:customStyle="1" w:styleId="2">
    <w:name w:val="スタイル2"/>
    <w:basedOn w:val="a3"/>
    <w:link w:val="20"/>
    <w:qFormat/>
    <w:rsid w:val="0090278A"/>
    <w:pPr>
      <w:autoSpaceDE w:val="0"/>
      <w:autoSpaceDN w:val="0"/>
      <w:adjustRightInd w:val="0"/>
      <w:jc w:val="left"/>
    </w:pPr>
    <w:rPr>
      <w:rFonts w:ascii="HG丸ｺﾞｼｯｸM-PRO" w:eastAsia="HG丸ｺﾞｼｯｸM-PRO" w:hAnsiTheme="minorHAnsi" w:cs="HG丸ｺﾞｼｯｸM-PRO"/>
      <w:kern w:val="0"/>
      <w:sz w:val="40"/>
      <w:szCs w:val="40"/>
      <w:lang w:eastAsia="en-US"/>
    </w:rPr>
  </w:style>
  <w:style w:type="character" w:customStyle="1" w:styleId="20">
    <w:name w:val="スタイル2 (文字)"/>
    <w:basedOn w:val="a4"/>
    <w:link w:val="2"/>
    <w:rsid w:val="0090278A"/>
    <w:rPr>
      <w:rFonts w:ascii="HG丸ｺﾞｼｯｸM-PRO" w:eastAsia="HG丸ｺﾞｼｯｸM-PRO" w:hAnsiTheme="minorHAnsi" w:cs="HG丸ｺﾞｼｯｸM-PRO"/>
      <w:sz w:val="40"/>
      <w:szCs w:val="40"/>
      <w:lang w:eastAsia="en-US"/>
    </w:rPr>
  </w:style>
  <w:style w:type="character" w:styleId="ac">
    <w:name w:val="Hyperlink"/>
    <w:basedOn w:val="a4"/>
    <w:uiPriority w:val="99"/>
    <w:unhideWhenUsed/>
    <w:rsid w:val="0090278A"/>
    <w:rPr>
      <w:color w:val="0000FF" w:themeColor="hyperlink"/>
      <w:u w:val="single"/>
    </w:rPr>
  </w:style>
  <w:style w:type="paragraph" w:styleId="ad">
    <w:name w:val="footer"/>
    <w:basedOn w:val="a3"/>
    <w:link w:val="ae"/>
    <w:uiPriority w:val="99"/>
    <w:unhideWhenUsed/>
    <w:rsid w:val="0090278A"/>
    <w:pPr>
      <w:tabs>
        <w:tab w:val="center" w:pos="4252"/>
        <w:tab w:val="right" w:pos="8504"/>
      </w:tabs>
      <w:snapToGrid w:val="0"/>
    </w:pPr>
  </w:style>
  <w:style w:type="character" w:customStyle="1" w:styleId="ae">
    <w:name w:val="フッター (文字)"/>
    <w:basedOn w:val="a4"/>
    <w:link w:val="ad"/>
    <w:uiPriority w:val="99"/>
    <w:rsid w:val="0090278A"/>
    <w:rPr>
      <w:rFonts w:ascii="Times New Roman" w:eastAsia="ＭＳ Ｐ明朝" w:hAnsi="Times New Roman"/>
      <w:kern w:val="2"/>
      <w:sz w:val="22"/>
      <w:szCs w:val="22"/>
    </w:rPr>
  </w:style>
  <w:style w:type="paragraph" w:styleId="af">
    <w:name w:val="header"/>
    <w:basedOn w:val="a3"/>
    <w:link w:val="af0"/>
    <w:uiPriority w:val="99"/>
    <w:unhideWhenUsed/>
    <w:rsid w:val="0090278A"/>
    <w:pPr>
      <w:tabs>
        <w:tab w:val="center" w:pos="4252"/>
        <w:tab w:val="right" w:pos="8504"/>
      </w:tabs>
      <w:snapToGrid w:val="0"/>
    </w:pPr>
  </w:style>
  <w:style w:type="character" w:customStyle="1" w:styleId="af0">
    <w:name w:val="ヘッダー (文字)"/>
    <w:basedOn w:val="a4"/>
    <w:link w:val="af"/>
    <w:uiPriority w:val="99"/>
    <w:rsid w:val="0090278A"/>
    <w:rPr>
      <w:rFonts w:ascii="Times New Roman" w:eastAsia="ＭＳ Ｐ明朝" w:hAnsi="Times New Roman"/>
      <w:kern w:val="2"/>
      <w:sz w:val="22"/>
      <w:szCs w:val="22"/>
    </w:rPr>
  </w:style>
  <w:style w:type="paragraph" w:styleId="af1">
    <w:name w:val="List Paragraph"/>
    <w:basedOn w:val="a3"/>
    <w:link w:val="af2"/>
    <w:uiPriority w:val="34"/>
    <w:qFormat/>
    <w:rsid w:val="0090278A"/>
    <w:pPr>
      <w:ind w:leftChars="400" w:left="840"/>
    </w:pPr>
  </w:style>
  <w:style w:type="character" w:customStyle="1" w:styleId="af2">
    <w:name w:val="リスト段落 (文字)"/>
    <w:basedOn w:val="a4"/>
    <w:link w:val="af1"/>
    <w:uiPriority w:val="34"/>
    <w:rsid w:val="0090278A"/>
    <w:rPr>
      <w:rFonts w:ascii="Times New Roman" w:eastAsia="ＭＳ Ｐ明朝" w:hAnsi="Times New Roman"/>
      <w:kern w:val="2"/>
      <w:sz w:val="22"/>
      <w:szCs w:val="22"/>
    </w:rPr>
  </w:style>
  <w:style w:type="paragraph" w:customStyle="1" w:styleId="af3">
    <w:name w:val="手引き_＜＞"/>
    <w:basedOn w:val="a3"/>
    <w:link w:val="af4"/>
    <w:qFormat/>
    <w:rsid w:val="0090278A"/>
    <w:rPr>
      <w:rFonts w:ascii="HG丸ｺﾞｼｯｸM-PRO" w:eastAsia="HG丸ｺﾞｼｯｸM-PRO" w:hAnsi="ＭＳ Ｐゴシック"/>
      <w:sz w:val="28"/>
      <w:szCs w:val="28"/>
    </w:rPr>
  </w:style>
  <w:style w:type="character" w:customStyle="1" w:styleId="af4">
    <w:name w:val="手引き_＜＞ (文字)"/>
    <w:basedOn w:val="a4"/>
    <w:link w:val="af3"/>
    <w:rsid w:val="0090278A"/>
    <w:rPr>
      <w:rFonts w:ascii="HG丸ｺﾞｼｯｸM-PRO" w:eastAsia="HG丸ｺﾞｼｯｸM-PRO" w:hAnsi="ＭＳ Ｐゴシック"/>
      <w:kern w:val="2"/>
      <w:sz w:val="28"/>
      <w:szCs w:val="28"/>
    </w:rPr>
  </w:style>
  <w:style w:type="paragraph" w:customStyle="1" w:styleId="a0">
    <w:name w:val="手引き_スタイル１"/>
    <w:basedOn w:val="2"/>
    <w:link w:val="af5"/>
    <w:qFormat/>
    <w:rsid w:val="00635ACE"/>
    <w:pPr>
      <w:numPr>
        <w:numId w:val="1"/>
      </w:numPr>
      <w:ind w:left="0" w:firstLine="0"/>
      <w:outlineLvl w:val="0"/>
    </w:pPr>
  </w:style>
  <w:style w:type="character" w:customStyle="1" w:styleId="af5">
    <w:name w:val="手引き_スタイル１ (文字)"/>
    <w:basedOn w:val="20"/>
    <w:link w:val="a0"/>
    <w:rsid w:val="00635ACE"/>
    <w:rPr>
      <w:rFonts w:ascii="HG丸ｺﾞｼｯｸM-PRO" w:eastAsia="HG丸ｺﾞｼｯｸM-PRO" w:hAnsiTheme="minorHAnsi" w:cs="HG丸ｺﾞｼｯｸM-PRO"/>
      <w:sz w:val="40"/>
      <w:szCs w:val="40"/>
      <w:lang w:eastAsia="en-US"/>
    </w:rPr>
  </w:style>
  <w:style w:type="paragraph" w:customStyle="1" w:styleId="a2">
    <w:name w:val="手引き_スタイル２"/>
    <w:basedOn w:val="a3"/>
    <w:link w:val="af6"/>
    <w:qFormat/>
    <w:rsid w:val="0090278A"/>
    <w:pPr>
      <w:numPr>
        <w:numId w:val="2"/>
      </w:numPr>
      <w:ind w:left="425"/>
      <w:outlineLvl w:val="1"/>
    </w:pPr>
    <w:rPr>
      <w:rFonts w:ascii="HG丸ｺﾞｼｯｸM-PRO" w:eastAsia="HG丸ｺﾞｼｯｸM-PRO" w:hAnsi="ＭＳ Ｐゴシック"/>
      <w:sz w:val="28"/>
      <w:szCs w:val="28"/>
    </w:rPr>
  </w:style>
  <w:style w:type="character" w:customStyle="1" w:styleId="af6">
    <w:name w:val="手引き_スタイル２ (文字)"/>
    <w:basedOn w:val="a4"/>
    <w:link w:val="a2"/>
    <w:rsid w:val="0090278A"/>
    <w:rPr>
      <w:rFonts w:ascii="HG丸ｺﾞｼｯｸM-PRO" w:eastAsia="HG丸ｺﾞｼｯｸM-PRO" w:hAnsi="ＭＳ Ｐゴシック"/>
      <w:kern w:val="2"/>
      <w:sz w:val="28"/>
      <w:szCs w:val="28"/>
    </w:rPr>
  </w:style>
  <w:style w:type="paragraph" w:styleId="af7">
    <w:name w:val="Revision"/>
    <w:hidden/>
    <w:uiPriority w:val="99"/>
    <w:semiHidden/>
    <w:rsid w:val="002213F6"/>
    <w:rPr>
      <w:rFonts w:ascii="Times New Roman" w:eastAsia="ＭＳ ゴシック" w:hAnsi="Times New Roman"/>
      <w:color w:val="000000"/>
      <w:sz w:val="24"/>
      <w:szCs w:val="24"/>
    </w:rPr>
  </w:style>
  <w:style w:type="paragraph" w:customStyle="1" w:styleId="a1">
    <w:name w:val="手引き_スタイル３"/>
    <w:basedOn w:val="a3"/>
    <w:link w:val="af8"/>
    <w:qFormat/>
    <w:rsid w:val="00D92CBC"/>
    <w:pPr>
      <w:numPr>
        <w:numId w:val="3"/>
      </w:numPr>
      <w:autoSpaceDE w:val="0"/>
      <w:autoSpaceDN w:val="0"/>
      <w:adjustRightInd w:val="0"/>
      <w:spacing w:beforeLines="30" w:before="101" w:afterLines="30" w:after="101" w:line="240" w:lineRule="atLeast"/>
      <w:jc w:val="left"/>
      <w:outlineLvl w:val="2"/>
    </w:pPr>
    <w:rPr>
      <w:rFonts w:ascii="HG丸ｺﾞｼｯｸM-PRO" w:eastAsia="HG丸ｺﾞｼｯｸM-PRO" w:hAnsi="HG丸ｺﾞｼｯｸM-PRO"/>
      <w:sz w:val="24"/>
      <w:szCs w:val="28"/>
    </w:rPr>
  </w:style>
  <w:style w:type="character" w:customStyle="1" w:styleId="af8">
    <w:name w:val="手引き_スタイル３ (文字)"/>
    <w:basedOn w:val="a4"/>
    <w:link w:val="a1"/>
    <w:rsid w:val="00D92CBC"/>
    <w:rPr>
      <w:rFonts w:ascii="HG丸ｺﾞｼｯｸM-PRO" w:eastAsia="HG丸ｺﾞｼｯｸM-PRO" w:hAnsi="HG丸ｺﾞｼｯｸM-PRO"/>
      <w:kern w:val="2"/>
      <w:sz w:val="24"/>
      <w:szCs w:val="28"/>
    </w:rPr>
  </w:style>
  <w:style w:type="paragraph" w:customStyle="1" w:styleId="af9">
    <w:name w:val="手引き_スタイル標準"/>
    <w:basedOn w:val="af1"/>
    <w:link w:val="afa"/>
    <w:qFormat/>
    <w:rsid w:val="0090278A"/>
    <w:pPr>
      <w:tabs>
        <w:tab w:val="left" w:pos="8225"/>
      </w:tabs>
      <w:ind w:leftChars="0" w:left="0"/>
    </w:pPr>
    <w:rPr>
      <w:rFonts w:ascii="HG丸ｺﾞｼｯｸM-PRO" w:eastAsia="HG丸ｺﾞｼｯｸM-PRO" w:hAnsi="ＭＳ Ｐゴシック"/>
    </w:rPr>
  </w:style>
  <w:style w:type="character" w:customStyle="1" w:styleId="afa">
    <w:name w:val="手引き_スタイル標準 (文字)"/>
    <w:basedOn w:val="af2"/>
    <w:link w:val="af9"/>
    <w:rsid w:val="0090278A"/>
    <w:rPr>
      <w:rFonts w:ascii="HG丸ｺﾞｼｯｸM-PRO" w:eastAsia="HG丸ｺﾞｼｯｸM-PRO" w:hAnsi="ＭＳ Ｐゴシック"/>
      <w:kern w:val="2"/>
      <w:sz w:val="22"/>
      <w:szCs w:val="22"/>
    </w:rPr>
  </w:style>
  <w:style w:type="paragraph" w:customStyle="1" w:styleId="afb">
    <w:name w:val="手引き_スタイル参考"/>
    <w:basedOn w:val="af9"/>
    <w:link w:val="afc"/>
    <w:qFormat/>
    <w:rsid w:val="0090278A"/>
    <w:pPr>
      <w:ind w:left="420" w:hanging="420"/>
    </w:pPr>
    <w:rPr>
      <w:sz w:val="28"/>
    </w:rPr>
  </w:style>
  <w:style w:type="character" w:customStyle="1" w:styleId="afc">
    <w:name w:val="手引き_スタイル参考 (文字)"/>
    <w:basedOn w:val="afa"/>
    <w:link w:val="afb"/>
    <w:rsid w:val="0090278A"/>
    <w:rPr>
      <w:rFonts w:ascii="HG丸ｺﾞｼｯｸM-PRO" w:eastAsia="HG丸ｺﾞｼｯｸM-PRO" w:hAnsi="ＭＳ Ｐゴシック"/>
      <w:kern w:val="2"/>
      <w:sz w:val="28"/>
      <w:szCs w:val="22"/>
    </w:rPr>
  </w:style>
  <w:style w:type="paragraph" w:styleId="afd">
    <w:name w:val="Plain Text"/>
    <w:basedOn w:val="a3"/>
    <w:link w:val="afe"/>
    <w:uiPriority w:val="99"/>
    <w:unhideWhenUsed/>
    <w:rsid w:val="0090278A"/>
    <w:pPr>
      <w:jc w:val="left"/>
    </w:pPr>
    <w:rPr>
      <w:rFonts w:ascii="ＭＳ ゴシック" w:eastAsia="ＭＳ ゴシック" w:hAnsi="Courier New" w:cs="Courier New"/>
      <w:sz w:val="20"/>
      <w:szCs w:val="21"/>
    </w:rPr>
  </w:style>
  <w:style w:type="character" w:customStyle="1" w:styleId="10">
    <w:name w:val="見出し 1 (文字)"/>
    <w:basedOn w:val="a4"/>
    <w:link w:val="1"/>
    <w:uiPriority w:val="9"/>
    <w:rsid w:val="0090278A"/>
    <w:rPr>
      <w:rFonts w:asciiTheme="majorHAnsi" w:eastAsiaTheme="majorEastAsia" w:hAnsiTheme="majorHAnsi" w:cstheme="majorBidi"/>
      <w:kern w:val="2"/>
      <w:sz w:val="24"/>
      <w:szCs w:val="24"/>
    </w:rPr>
  </w:style>
  <w:style w:type="character" w:customStyle="1" w:styleId="afe">
    <w:name w:val="書式なし (文字)"/>
    <w:basedOn w:val="a4"/>
    <w:link w:val="afd"/>
    <w:uiPriority w:val="99"/>
    <w:rsid w:val="0090278A"/>
    <w:rPr>
      <w:rFonts w:ascii="ＭＳ ゴシック" w:eastAsia="ＭＳ ゴシック" w:hAnsi="Courier New" w:cs="Courier New"/>
      <w:kern w:val="2"/>
      <w:szCs w:val="21"/>
    </w:rPr>
  </w:style>
  <w:style w:type="paragraph" w:styleId="aff">
    <w:name w:val="Balloon Text"/>
    <w:basedOn w:val="a3"/>
    <w:link w:val="aff0"/>
    <w:uiPriority w:val="99"/>
    <w:semiHidden/>
    <w:unhideWhenUsed/>
    <w:rsid w:val="0090278A"/>
    <w:rPr>
      <w:rFonts w:ascii="Arial" w:eastAsia="ＭＳ ゴシック" w:hAnsi="Arial"/>
      <w:sz w:val="18"/>
      <w:szCs w:val="18"/>
    </w:rPr>
  </w:style>
  <w:style w:type="character" w:customStyle="1" w:styleId="aff0">
    <w:name w:val="吹き出し (文字)"/>
    <w:basedOn w:val="a4"/>
    <w:link w:val="aff"/>
    <w:uiPriority w:val="99"/>
    <w:semiHidden/>
    <w:rsid w:val="0090278A"/>
    <w:rPr>
      <w:rFonts w:ascii="Arial" w:eastAsia="ＭＳ ゴシック" w:hAnsi="Arial"/>
      <w:kern w:val="2"/>
      <w:sz w:val="18"/>
      <w:szCs w:val="18"/>
    </w:rPr>
  </w:style>
  <w:style w:type="table" w:styleId="aff1">
    <w:name w:val="Table Grid"/>
    <w:basedOn w:val="a5"/>
    <w:uiPriority w:val="59"/>
    <w:rsid w:val="0090278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basedOn w:val="a4"/>
    <w:uiPriority w:val="99"/>
    <w:semiHidden/>
    <w:unhideWhenUsed/>
    <w:rsid w:val="0090278A"/>
    <w:rPr>
      <w:color w:val="800080" w:themeColor="followedHyperlink"/>
      <w:u w:val="single"/>
    </w:rPr>
  </w:style>
  <w:style w:type="paragraph" w:styleId="aff3">
    <w:name w:val="Body Text"/>
    <w:basedOn w:val="a3"/>
    <w:link w:val="aff4"/>
    <w:uiPriority w:val="1"/>
    <w:qFormat/>
    <w:rsid w:val="0090278A"/>
    <w:pPr>
      <w:spacing w:before="34"/>
      <w:ind w:left="101"/>
      <w:jc w:val="left"/>
    </w:pPr>
    <w:rPr>
      <w:rFonts w:ascii="HG丸ｺﾞｼｯｸM-PRO" w:eastAsia="HG丸ｺﾞｼｯｸM-PRO" w:hAnsi="HG丸ｺﾞｼｯｸM-PRO" w:cstheme="minorBidi"/>
      <w:kern w:val="0"/>
      <w:lang w:eastAsia="en-US"/>
    </w:rPr>
  </w:style>
  <w:style w:type="character" w:customStyle="1" w:styleId="aff4">
    <w:name w:val="本文 (文字)"/>
    <w:basedOn w:val="a4"/>
    <w:link w:val="aff3"/>
    <w:uiPriority w:val="1"/>
    <w:rsid w:val="0090278A"/>
    <w:rPr>
      <w:rFonts w:ascii="HG丸ｺﾞｼｯｸM-PRO" w:eastAsia="HG丸ｺﾞｼｯｸM-PRO" w:hAnsi="HG丸ｺﾞｼｯｸM-PRO" w:cstheme="minorBidi"/>
      <w:sz w:val="22"/>
      <w:szCs w:val="22"/>
      <w:lang w:eastAsia="en-US"/>
    </w:rPr>
  </w:style>
  <w:style w:type="paragraph" w:styleId="11">
    <w:name w:val="toc 1"/>
    <w:basedOn w:val="a3"/>
    <w:next w:val="a3"/>
    <w:autoRedefine/>
    <w:uiPriority w:val="39"/>
    <w:unhideWhenUsed/>
    <w:rsid w:val="00DC4BB5"/>
    <w:pPr>
      <w:tabs>
        <w:tab w:val="left" w:pos="426"/>
        <w:tab w:val="left" w:pos="660"/>
        <w:tab w:val="right" w:leader="dot" w:pos="9629"/>
      </w:tabs>
    </w:pPr>
    <w:rPr>
      <w:rFonts w:eastAsia="HG丸ｺﾞｼｯｸM-PRO"/>
    </w:rPr>
  </w:style>
  <w:style w:type="paragraph" w:styleId="21">
    <w:name w:val="toc 2"/>
    <w:basedOn w:val="a3"/>
    <w:next w:val="a3"/>
    <w:autoRedefine/>
    <w:uiPriority w:val="39"/>
    <w:unhideWhenUsed/>
    <w:rsid w:val="005F3242"/>
    <w:pPr>
      <w:tabs>
        <w:tab w:val="left" w:pos="1260"/>
        <w:tab w:val="right" w:leader="dot" w:pos="9629"/>
      </w:tabs>
      <w:ind w:leftChars="100" w:left="215"/>
    </w:pPr>
    <w:rPr>
      <w:rFonts w:eastAsia="HG丸ｺﾞｼｯｸM-PRO"/>
    </w:rPr>
  </w:style>
  <w:style w:type="paragraph" w:styleId="3">
    <w:name w:val="toc 3"/>
    <w:basedOn w:val="a3"/>
    <w:next w:val="a3"/>
    <w:autoRedefine/>
    <w:uiPriority w:val="39"/>
    <w:unhideWhenUsed/>
    <w:rsid w:val="0090278A"/>
    <w:pPr>
      <w:ind w:leftChars="200" w:left="440"/>
    </w:pPr>
    <w:rPr>
      <w:rFonts w:eastAsia="HG丸ｺﾞｼｯｸM-PRO"/>
    </w:rPr>
  </w:style>
  <w:style w:type="paragraph" w:styleId="4">
    <w:name w:val="toc 4"/>
    <w:basedOn w:val="a3"/>
    <w:next w:val="a3"/>
    <w:autoRedefine/>
    <w:uiPriority w:val="39"/>
    <w:semiHidden/>
    <w:unhideWhenUsed/>
    <w:rsid w:val="0090278A"/>
    <w:pPr>
      <w:ind w:leftChars="300" w:left="660"/>
    </w:pPr>
    <w:rPr>
      <w:rFonts w:eastAsia="HG丸ｺﾞｼｯｸM-PRO"/>
    </w:rPr>
  </w:style>
  <w:style w:type="paragraph" w:styleId="5">
    <w:name w:val="toc 5"/>
    <w:basedOn w:val="a3"/>
    <w:next w:val="a3"/>
    <w:autoRedefine/>
    <w:uiPriority w:val="39"/>
    <w:semiHidden/>
    <w:unhideWhenUsed/>
    <w:rsid w:val="0090278A"/>
    <w:pPr>
      <w:ind w:leftChars="400" w:left="880"/>
    </w:pPr>
    <w:rPr>
      <w:rFonts w:eastAsia="HG丸ｺﾞｼｯｸM-PRO"/>
    </w:rPr>
  </w:style>
  <w:style w:type="paragraph" w:styleId="aff5">
    <w:name w:val="TOC Heading"/>
    <w:basedOn w:val="1"/>
    <w:next w:val="a3"/>
    <w:uiPriority w:val="39"/>
    <w:semiHidden/>
    <w:unhideWhenUsed/>
    <w:qFormat/>
    <w:rsid w:val="0090278A"/>
    <w:pPr>
      <w:keepLines/>
      <w:widowControl/>
      <w:spacing w:before="480" w:line="276" w:lineRule="auto"/>
      <w:jc w:val="left"/>
      <w:outlineLvl w:val="9"/>
    </w:pPr>
    <w:rPr>
      <w:b/>
      <w:bCs/>
      <w:color w:val="365F91" w:themeColor="accent1" w:themeShade="BF"/>
      <w:kern w:val="0"/>
      <w:sz w:val="28"/>
      <w:szCs w:val="28"/>
    </w:rPr>
  </w:style>
  <w:style w:type="paragraph" w:styleId="aff6">
    <w:name w:val="Title"/>
    <w:basedOn w:val="a3"/>
    <w:next w:val="a3"/>
    <w:link w:val="aff7"/>
    <w:qFormat/>
    <w:rsid w:val="00D92CBC"/>
    <w:pPr>
      <w:spacing w:before="240" w:after="120"/>
      <w:jc w:val="center"/>
      <w:outlineLvl w:val="0"/>
    </w:pPr>
    <w:rPr>
      <w:rFonts w:asciiTheme="majorHAnsi" w:eastAsia="ＭＳ ゴシック" w:hAnsiTheme="majorHAnsi" w:cstheme="majorBidi"/>
      <w:sz w:val="32"/>
      <w:szCs w:val="32"/>
    </w:rPr>
  </w:style>
  <w:style w:type="character" w:customStyle="1" w:styleId="aff7">
    <w:name w:val="表題 (文字)"/>
    <w:basedOn w:val="a4"/>
    <w:link w:val="aff6"/>
    <w:rsid w:val="00D92CBC"/>
    <w:rPr>
      <w:rFonts w:asciiTheme="majorHAnsi" w:eastAsia="ＭＳ ゴシック" w:hAnsiTheme="majorHAnsi" w:cstheme="majorBidi"/>
      <w:kern w:val="2"/>
      <w:sz w:val="32"/>
      <w:szCs w:val="32"/>
    </w:rPr>
  </w:style>
  <w:style w:type="paragraph" w:customStyle="1" w:styleId="a">
    <w:name w:val="手引き_スタイル４"/>
    <w:basedOn w:val="af9"/>
    <w:qFormat/>
    <w:rsid w:val="00667902"/>
    <w:pPr>
      <w:numPr>
        <w:numId w:val="4"/>
      </w:numPr>
    </w:pPr>
  </w:style>
  <w:style w:type="character" w:styleId="aff8">
    <w:name w:val="Emphasis"/>
    <w:basedOn w:val="a4"/>
    <w:qFormat/>
    <w:rsid w:val="00CE3882"/>
    <w:rPr>
      <w:i/>
      <w:iCs/>
    </w:rPr>
  </w:style>
  <w:style w:type="character" w:customStyle="1" w:styleId="12">
    <w:name w:val="未解決のメンション1"/>
    <w:basedOn w:val="a4"/>
    <w:uiPriority w:val="99"/>
    <w:semiHidden/>
    <w:unhideWhenUsed/>
    <w:rsid w:val="00FA71FB"/>
    <w:rPr>
      <w:color w:val="605E5C"/>
      <w:shd w:val="clear" w:color="auto" w:fill="E1DFDD"/>
    </w:rPr>
  </w:style>
  <w:style w:type="paragraph" w:styleId="aff9">
    <w:name w:val="footnote text"/>
    <w:basedOn w:val="a3"/>
    <w:link w:val="affa"/>
    <w:uiPriority w:val="99"/>
    <w:unhideWhenUsed/>
    <w:rsid w:val="000B1445"/>
    <w:pPr>
      <w:snapToGrid w:val="0"/>
      <w:jc w:val="left"/>
    </w:pPr>
    <w:rPr>
      <w:rFonts w:ascii="Century" w:eastAsia="ＭＳ 明朝" w:hAnsi="Century"/>
      <w:sz w:val="21"/>
      <w:szCs w:val="24"/>
    </w:rPr>
  </w:style>
  <w:style w:type="character" w:customStyle="1" w:styleId="affa">
    <w:name w:val="脚注文字列 (文字)"/>
    <w:basedOn w:val="a4"/>
    <w:link w:val="aff9"/>
    <w:uiPriority w:val="99"/>
    <w:rsid w:val="000B1445"/>
    <w:rPr>
      <w:kern w:val="2"/>
      <w:sz w:val="21"/>
      <w:szCs w:val="24"/>
    </w:rPr>
  </w:style>
  <w:style w:type="character" w:styleId="affb">
    <w:name w:val="footnote reference"/>
    <w:uiPriority w:val="99"/>
    <w:semiHidden/>
    <w:unhideWhenUsed/>
    <w:rsid w:val="000B1445"/>
    <w:rPr>
      <w:vertAlign w:val="superscript"/>
    </w:rPr>
  </w:style>
  <w:style w:type="character" w:styleId="affc">
    <w:name w:val="Unresolved Mention"/>
    <w:basedOn w:val="a4"/>
    <w:uiPriority w:val="99"/>
    <w:semiHidden/>
    <w:unhideWhenUsed/>
    <w:rsid w:val="00D36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47950">
      <w:bodyDiv w:val="1"/>
      <w:marLeft w:val="0"/>
      <w:marRight w:val="0"/>
      <w:marTop w:val="0"/>
      <w:marBottom w:val="0"/>
      <w:divBdr>
        <w:top w:val="none" w:sz="0" w:space="0" w:color="auto"/>
        <w:left w:val="none" w:sz="0" w:space="0" w:color="auto"/>
        <w:bottom w:val="none" w:sz="0" w:space="0" w:color="auto"/>
        <w:right w:val="none" w:sz="0" w:space="0" w:color="auto"/>
      </w:divBdr>
    </w:div>
    <w:div w:id="90319231">
      <w:bodyDiv w:val="1"/>
      <w:marLeft w:val="0"/>
      <w:marRight w:val="0"/>
      <w:marTop w:val="0"/>
      <w:marBottom w:val="0"/>
      <w:divBdr>
        <w:top w:val="none" w:sz="0" w:space="0" w:color="auto"/>
        <w:left w:val="none" w:sz="0" w:space="0" w:color="auto"/>
        <w:bottom w:val="none" w:sz="0" w:space="0" w:color="auto"/>
        <w:right w:val="none" w:sz="0" w:space="0" w:color="auto"/>
      </w:divBdr>
    </w:div>
    <w:div w:id="157156576">
      <w:bodyDiv w:val="1"/>
      <w:marLeft w:val="0"/>
      <w:marRight w:val="0"/>
      <w:marTop w:val="0"/>
      <w:marBottom w:val="0"/>
      <w:divBdr>
        <w:top w:val="none" w:sz="0" w:space="0" w:color="auto"/>
        <w:left w:val="none" w:sz="0" w:space="0" w:color="auto"/>
        <w:bottom w:val="none" w:sz="0" w:space="0" w:color="auto"/>
        <w:right w:val="none" w:sz="0" w:space="0" w:color="auto"/>
      </w:divBdr>
    </w:div>
    <w:div w:id="827786215">
      <w:bodyDiv w:val="1"/>
      <w:marLeft w:val="0"/>
      <w:marRight w:val="0"/>
      <w:marTop w:val="0"/>
      <w:marBottom w:val="0"/>
      <w:divBdr>
        <w:top w:val="none" w:sz="0" w:space="0" w:color="auto"/>
        <w:left w:val="none" w:sz="0" w:space="0" w:color="auto"/>
        <w:bottom w:val="none" w:sz="0" w:space="0" w:color="auto"/>
        <w:right w:val="none" w:sz="0" w:space="0" w:color="auto"/>
      </w:divBdr>
    </w:div>
    <w:div w:id="1472014282">
      <w:bodyDiv w:val="1"/>
      <w:marLeft w:val="0"/>
      <w:marRight w:val="0"/>
      <w:marTop w:val="0"/>
      <w:marBottom w:val="0"/>
      <w:divBdr>
        <w:top w:val="none" w:sz="0" w:space="0" w:color="auto"/>
        <w:left w:val="none" w:sz="0" w:space="0" w:color="auto"/>
        <w:bottom w:val="none" w:sz="0" w:space="0" w:color="auto"/>
        <w:right w:val="none" w:sz="0" w:space="0" w:color="auto"/>
      </w:divBdr>
    </w:div>
    <w:div w:id="1641036500">
      <w:bodyDiv w:val="1"/>
      <w:marLeft w:val="0"/>
      <w:marRight w:val="0"/>
      <w:marTop w:val="0"/>
      <w:marBottom w:val="0"/>
      <w:divBdr>
        <w:top w:val="none" w:sz="0" w:space="0" w:color="auto"/>
        <w:left w:val="none" w:sz="0" w:space="0" w:color="auto"/>
        <w:bottom w:val="none" w:sz="0" w:space="0" w:color="auto"/>
        <w:right w:val="none" w:sz="0" w:space="0" w:color="auto"/>
      </w:divBdr>
      <w:divsChild>
        <w:div w:id="726144193">
          <w:marLeft w:val="446"/>
          <w:marRight w:val="0"/>
          <w:marTop w:val="0"/>
          <w:marBottom w:val="0"/>
          <w:divBdr>
            <w:top w:val="none" w:sz="0" w:space="0" w:color="auto"/>
            <w:left w:val="none" w:sz="0" w:space="0" w:color="auto"/>
            <w:bottom w:val="none" w:sz="0" w:space="0" w:color="auto"/>
            <w:right w:val="none" w:sz="0" w:space="0" w:color="auto"/>
          </w:divBdr>
        </w:div>
        <w:div w:id="759837922">
          <w:marLeft w:val="446"/>
          <w:marRight w:val="0"/>
          <w:marTop w:val="0"/>
          <w:marBottom w:val="0"/>
          <w:divBdr>
            <w:top w:val="none" w:sz="0" w:space="0" w:color="auto"/>
            <w:left w:val="none" w:sz="0" w:space="0" w:color="auto"/>
            <w:bottom w:val="none" w:sz="0" w:space="0" w:color="auto"/>
            <w:right w:val="none" w:sz="0" w:space="0" w:color="auto"/>
          </w:divBdr>
        </w:div>
        <w:div w:id="770004644">
          <w:marLeft w:val="446"/>
          <w:marRight w:val="0"/>
          <w:marTop w:val="0"/>
          <w:marBottom w:val="0"/>
          <w:divBdr>
            <w:top w:val="none" w:sz="0" w:space="0" w:color="auto"/>
            <w:left w:val="none" w:sz="0" w:space="0" w:color="auto"/>
            <w:bottom w:val="none" w:sz="0" w:space="0" w:color="auto"/>
            <w:right w:val="none" w:sz="0" w:space="0" w:color="auto"/>
          </w:divBdr>
        </w:div>
        <w:div w:id="1186212903">
          <w:marLeft w:val="446"/>
          <w:marRight w:val="0"/>
          <w:marTop w:val="0"/>
          <w:marBottom w:val="0"/>
          <w:divBdr>
            <w:top w:val="none" w:sz="0" w:space="0" w:color="auto"/>
            <w:left w:val="none" w:sz="0" w:space="0" w:color="auto"/>
            <w:bottom w:val="none" w:sz="0" w:space="0" w:color="auto"/>
            <w:right w:val="none" w:sz="0" w:space="0" w:color="auto"/>
          </w:divBdr>
        </w:div>
      </w:divsChild>
    </w:div>
    <w:div w:id="1654794317">
      <w:bodyDiv w:val="1"/>
      <w:marLeft w:val="0"/>
      <w:marRight w:val="0"/>
      <w:marTop w:val="0"/>
      <w:marBottom w:val="0"/>
      <w:divBdr>
        <w:top w:val="none" w:sz="0" w:space="0" w:color="auto"/>
        <w:left w:val="none" w:sz="0" w:space="0" w:color="auto"/>
        <w:bottom w:val="none" w:sz="0" w:space="0" w:color="auto"/>
        <w:right w:val="none" w:sz="0" w:space="0" w:color="auto"/>
      </w:divBdr>
    </w:div>
    <w:div w:id="1781989931">
      <w:bodyDiv w:val="1"/>
      <w:marLeft w:val="0"/>
      <w:marRight w:val="0"/>
      <w:marTop w:val="0"/>
      <w:marBottom w:val="0"/>
      <w:divBdr>
        <w:top w:val="none" w:sz="0" w:space="0" w:color="auto"/>
        <w:left w:val="none" w:sz="0" w:space="0" w:color="auto"/>
        <w:bottom w:val="none" w:sz="0" w:space="0" w:color="auto"/>
        <w:right w:val="none" w:sz="0" w:space="0" w:color="auto"/>
      </w:divBdr>
    </w:div>
    <w:div w:id="2032029532">
      <w:bodyDiv w:val="1"/>
      <w:marLeft w:val="0"/>
      <w:marRight w:val="0"/>
      <w:marTop w:val="0"/>
      <w:marBottom w:val="0"/>
      <w:divBdr>
        <w:top w:val="none" w:sz="0" w:space="0" w:color="auto"/>
        <w:left w:val="none" w:sz="0" w:space="0" w:color="auto"/>
        <w:bottom w:val="none" w:sz="0" w:space="0" w:color="auto"/>
        <w:right w:val="none" w:sz="0" w:space="0" w:color="auto"/>
      </w:divBdr>
      <w:divsChild>
        <w:div w:id="346255628">
          <w:marLeft w:val="0"/>
          <w:marRight w:val="0"/>
          <w:marTop w:val="0"/>
          <w:marBottom w:val="0"/>
          <w:divBdr>
            <w:top w:val="none" w:sz="0" w:space="0" w:color="auto"/>
            <w:left w:val="none" w:sz="0" w:space="0" w:color="auto"/>
            <w:bottom w:val="none" w:sz="0" w:space="0" w:color="auto"/>
            <w:right w:val="none" w:sz="0" w:space="0" w:color="auto"/>
          </w:divBdr>
        </w:div>
      </w:divsChild>
    </w:div>
    <w:div w:id="2073775727">
      <w:bodyDiv w:val="1"/>
      <w:marLeft w:val="0"/>
      <w:marRight w:val="0"/>
      <w:marTop w:val="0"/>
      <w:marBottom w:val="0"/>
      <w:divBdr>
        <w:top w:val="none" w:sz="0" w:space="0" w:color="auto"/>
        <w:left w:val="none" w:sz="0" w:space="0" w:color="auto"/>
        <w:bottom w:val="none" w:sz="0" w:space="0" w:color="auto"/>
        <w:right w:val="none" w:sz="0" w:space="0" w:color="auto"/>
      </w:divBdr>
    </w:div>
    <w:div w:id="2138451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7cdc3e-53dc-4fec-b50b-6d0fb9e24faf">
      <Terms xmlns="http://schemas.microsoft.com/office/infopath/2007/PartnerControls"/>
    </lcf76f155ced4ddcb4097134ff3c332f>
    <TaxCatchAll xmlns="ce29d33a-a603-4662-b02e-6bb4e8c17e3e" xsi:nil="true"/>
    <_x65e5__x4ed8__x3068__x6642__x523b_ xmlns="547cdc3e-53dc-4fec-b50b-6d0fb9e24faf" xsi:nil="true"/>
    <_x79fb__x52d5__x7528_ xmlns="547cdc3e-53dc-4fec-b50b-6d0fb9e24f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EEC8431F10A4B46A871FB4DCA84CF3F" ma:contentTypeVersion="16" ma:contentTypeDescription="新しいドキュメントを作成します。" ma:contentTypeScope="" ma:versionID="c24bdd7987fe6be66e6afa373cae1287">
  <xsd:schema xmlns:xsd="http://www.w3.org/2001/XMLSchema" xmlns:xs="http://www.w3.org/2001/XMLSchema" xmlns:p="http://schemas.microsoft.com/office/2006/metadata/properties" xmlns:ns2="547cdc3e-53dc-4fec-b50b-6d0fb9e24faf" xmlns:ns3="ce29d33a-a603-4662-b02e-6bb4e8c17e3e" targetNamespace="http://schemas.microsoft.com/office/2006/metadata/properties" ma:root="true" ma:fieldsID="cb9159820d4c7c4dc53b3bd2dfb11f53" ns2:_="" ns3:_="">
    <xsd:import namespace="547cdc3e-53dc-4fec-b50b-6d0fb9e24faf"/>
    <xsd:import namespace="ce29d33a-a603-4662-b02e-6bb4e8c17e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x79fb__x52d5__x7528_" minOccurs="0"/>
                <xsd:element ref="ns2:_x65e5__x4ed8__x3068__x6642__x523b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cdc3e-53dc-4fec-b50b-6d0fb9e24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x79fb__x52d5__x7528_" ma:index="21" nillable="true" ma:displayName="移動用" ma:format="Dropdown" ma:internalName="_x79fb__x52d5__x7528_">
      <xsd:simpleType>
        <xsd:restriction base="dms:Text">
          <xsd:maxLength value="255"/>
        </xsd:restriction>
      </xsd:simpleType>
    </xsd:element>
    <xsd:element name="_x65e5__x4ed8__x3068__x6642__x523b_" ma:index="22" nillable="true" ma:displayName="日付と時刻" ma:format="DateOnly" ma:internalName="_x65e5__x4ed8__x3068__x6642__x523b_">
      <xsd:simpleType>
        <xsd:restriction base="dms:DateTim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29d33a-a603-4662-b02e-6bb4e8c17e3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f8ff2fe-8275-4dc4-a88a-3c2ebde197f1}" ma:internalName="TaxCatchAll" ma:showField="CatchAllData" ma:web="ce29d33a-a603-4662-b02e-6bb4e8c17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9EABB4-8AC8-4764-B027-A279AFFDE58D}">
  <ds:schemaRefs>
    <ds:schemaRef ds:uri="http://schemas.microsoft.com/office/2006/metadata/properties"/>
    <ds:schemaRef ds:uri="http://schemas.microsoft.com/office/infopath/2007/PartnerControls"/>
    <ds:schemaRef ds:uri="547cdc3e-53dc-4fec-b50b-6d0fb9e24faf"/>
    <ds:schemaRef ds:uri="ce29d33a-a603-4662-b02e-6bb4e8c17e3e"/>
  </ds:schemaRefs>
</ds:datastoreItem>
</file>

<file path=customXml/itemProps2.xml><?xml version="1.0" encoding="utf-8"?>
<ds:datastoreItem xmlns:ds="http://schemas.openxmlformats.org/officeDocument/2006/customXml" ds:itemID="{948AB56D-3B9F-48DA-A627-66D4F3C76996}">
  <ds:schemaRefs>
    <ds:schemaRef ds:uri="http://schemas.microsoft.com/sharepoint/v3/contenttype/forms"/>
  </ds:schemaRefs>
</ds:datastoreItem>
</file>

<file path=customXml/itemProps3.xml><?xml version="1.0" encoding="utf-8"?>
<ds:datastoreItem xmlns:ds="http://schemas.openxmlformats.org/officeDocument/2006/customXml" ds:itemID="{1DA9571C-625F-4FD9-A3F0-64F93C809224}">
  <ds:schemaRefs>
    <ds:schemaRef ds:uri="http://schemas.openxmlformats.org/officeDocument/2006/bibliography"/>
  </ds:schemaRefs>
</ds:datastoreItem>
</file>

<file path=customXml/itemProps4.xml><?xml version="1.0" encoding="utf-8"?>
<ds:datastoreItem xmlns:ds="http://schemas.openxmlformats.org/officeDocument/2006/customXml" ds:itemID="{B06D0B9B-9854-40C5-8E22-F7A21F459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cdc3e-53dc-4fec-b50b-6d0fb9e24faf"/>
    <ds:schemaRef ds:uri="ce29d33a-a603-4662-b02e-6bb4e8c17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1028</Words>
  <Characters>5861</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「平成25年度 医療機器・サービス国際化推進事業」公募要領</vt:lpstr>
    </vt:vector>
  </TitlesOfParts>
  <Company>経済産業省</Company>
  <LinksUpToDate>false</LinksUpToDate>
  <CharactersWithSpaces>6876</CharactersWithSpaces>
  <SharedDoc>false</SharedDoc>
  <HLinks>
    <vt:vector size="234" baseType="variant">
      <vt:variant>
        <vt:i4>6357054</vt:i4>
      </vt:variant>
      <vt:variant>
        <vt:i4>213</vt:i4>
      </vt:variant>
      <vt:variant>
        <vt:i4>0</vt:i4>
      </vt:variant>
      <vt:variant>
        <vt:i4>5</vt:i4>
      </vt:variant>
      <vt:variant>
        <vt:lpwstr>https://medicalexcellencejapan.org/jp/privacy/</vt:lpwstr>
      </vt:variant>
      <vt:variant>
        <vt:lpwstr/>
      </vt:variant>
      <vt:variant>
        <vt:i4>4063255</vt:i4>
      </vt:variant>
      <vt:variant>
        <vt:i4>210</vt:i4>
      </vt:variant>
      <vt:variant>
        <vt:i4>0</vt:i4>
      </vt:variant>
      <vt:variant>
        <vt:i4>5</vt:i4>
      </vt:variant>
      <vt:variant>
        <vt:lpwstr>mailto:meti-project@me-jp.org</vt:lpwstr>
      </vt:variant>
      <vt:variant>
        <vt:lpwstr/>
      </vt:variant>
      <vt:variant>
        <vt:i4>4063255</vt:i4>
      </vt:variant>
      <vt:variant>
        <vt:i4>207</vt:i4>
      </vt:variant>
      <vt:variant>
        <vt:i4>0</vt:i4>
      </vt:variant>
      <vt:variant>
        <vt:i4>5</vt:i4>
      </vt:variant>
      <vt:variant>
        <vt:lpwstr>mailto:meti-project@me-jp.org</vt:lpwstr>
      </vt:variant>
      <vt:variant>
        <vt:lpwstr/>
      </vt:variant>
      <vt:variant>
        <vt:i4>5767232</vt:i4>
      </vt:variant>
      <vt:variant>
        <vt:i4>204</vt:i4>
      </vt:variant>
      <vt:variant>
        <vt:i4>0</vt:i4>
      </vt:variant>
      <vt:variant>
        <vt:i4>5</vt:i4>
      </vt:variant>
      <vt:variant>
        <vt:lpwstr>https://www.jgrants-portal.go.jp/subsidy/</vt:lpwstr>
      </vt:variant>
      <vt:variant>
        <vt:lpwstr/>
      </vt:variant>
      <vt:variant>
        <vt:i4>1376272</vt:i4>
      </vt:variant>
      <vt:variant>
        <vt:i4>201</vt:i4>
      </vt:variant>
      <vt:variant>
        <vt:i4>0</vt:i4>
      </vt:variant>
      <vt:variant>
        <vt:i4>5</vt:i4>
      </vt:variant>
      <vt:variant>
        <vt:lpwstr>https://medicalexcellencejapan.org/jp/publicoffering/detail/721/</vt:lpwstr>
      </vt:variant>
      <vt:variant>
        <vt:lpwstr/>
      </vt:variant>
      <vt:variant>
        <vt:i4>5832717</vt:i4>
      </vt:variant>
      <vt:variant>
        <vt:i4>198</vt:i4>
      </vt:variant>
      <vt:variant>
        <vt:i4>0</vt:i4>
      </vt:variant>
      <vt:variant>
        <vt:i4>5</vt:i4>
      </vt:variant>
      <vt:variant>
        <vt:lpwstr>https://www.jgrants-portal.go.jp/</vt:lpwstr>
      </vt:variant>
      <vt:variant>
        <vt:lpwstr/>
      </vt:variant>
      <vt:variant>
        <vt:i4>4325415</vt:i4>
      </vt:variant>
      <vt:variant>
        <vt:i4>195</vt:i4>
      </vt:variant>
      <vt:variant>
        <vt:i4>0</vt:i4>
      </vt:variant>
      <vt:variant>
        <vt:i4>5</vt:i4>
      </vt:variant>
      <vt:variant>
        <vt:lpwstr>https://www.meti.go.jp/information_2/downloadfiles/2021_itaku_manual.pdf</vt:lpwstr>
      </vt:variant>
      <vt:variant>
        <vt:lpwstr/>
      </vt:variant>
      <vt:variant>
        <vt:i4>1703985</vt:i4>
      </vt:variant>
      <vt:variant>
        <vt:i4>188</vt:i4>
      </vt:variant>
      <vt:variant>
        <vt:i4>0</vt:i4>
      </vt:variant>
      <vt:variant>
        <vt:i4>5</vt:i4>
      </vt:variant>
      <vt:variant>
        <vt:lpwstr/>
      </vt:variant>
      <vt:variant>
        <vt:lpwstr>_Toc132651798</vt:lpwstr>
      </vt:variant>
      <vt:variant>
        <vt:i4>1703985</vt:i4>
      </vt:variant>
      <vt:variant>
        <vt:i4>182</vt:i4>
      </vt:variant>
      <vt:variant>
        <vt:i4>0</vt:i4>
      </vt:variant>
      <vt:variant>
        <vt:i4>5</vt:i4>
      </vt:variant>
      <vt:variant>
        <vt:lpwstr/>
      </vt:variant>
      <vt:variant>
        <vt:lpwstr>_Toc132651797</vt:lpwstr>
      </vt:variant>
      <vt:variant>
        <vt:i4>1703985</vt:i4>
      </vt:variant>
      <vt:variant>
        <vt:i4>176</vt:i4>
      </vt:variant>
      <vt:variant>
        <vt:i4>0</vt:i4>
      </vt:variant>
      <vt:variant>
        <vt:i4>5</vt:i4>
      </vt:variant>
      <vt:variant>
        <vt:lpwstr/>
      </vt:variant>
      <vt:variant>
        <vt:lpwstr>_Toc132651796</vt:lpwstr>
      </vt:variant>
      <vt:variant>
        <vt:i4>1703985</vt:i4>
      </vt:variant>
      <vt:variant>
        <vt:i4>170</vt:i4>
      </vt:variant>
      <vt:variant>
        <vt:i4>0</vt:i4>
      </vt:variant>
      <vt:variant>
        <vt:i4>5</vt:i4>
      </vt:variant>
      <vt:variant>
        <vt:lpwstr/>
      </vt:variant>
      <vt:variant>
        <vt:lpwstr>_Toc132651795</vt:lpwstr>
      </vt:variant>
      <vt:variant>
        <vt:i4>1703985</vt:i4>
      </vt:variant>
      <vt:variant>
        <vt:i4>164</vt:i4>
      </vt:variant>
      <vt:variant>
        <vt:i4>0</vt:i4>
      </vt:variant>
      <vt:variant>
        <vt:i4>5</vt:i4>
      </vt:variant>
      <vt:variant>
        <vt:lpwstr/>
      </vt:variant>
      <vt:variant>
        <vt:lpwstr>_Toc132651794</vt:lpwstr>
      </vt:variant>
      <vt:variant>
        <vt:i4>1703985</vt:i4>
      </vt:variant>
      <vt:variant>
        <vt:i4>158</vt:i4>
      </vt:variant>
      <vt:variant>
        <vt:i4>0</vt:i4>
      </vt:variant>
      <vt:variant>
        <vt:i4>5</vt:i4>
      </vt:variant>
      <vt:variant>
        <vt:lpwstr/>
      </vt:variant>
      <vt:variant>
        <vt:lpwstr>_Toc132651793</vt:lpwstr>
      </vt:variant>
      <vt:variant>
        <vt:i4>1703985</vt:i4>
      </vt:variant>
      <vt:variant>
        <vt:i4>152</vt:i4>
      </vt:variant>
      <vt:variant>
        <vt:i4>0</vt:i4>
      </vt:variant>
      <vt:variant>
        <vt:i4>5</vt:i4>
      </vt:variant>
      <vt:variant>
        <vt:lpwstr/>
      </vt:variant>
      <vt:variant>
        <vt:lpwstr>_Toc132651792</vt:lpwstr>
      </vt:variant>
      <vt:variant>
        <vt:i4>1703985</vt:i4>
      </vt:variant>
      <vt:variant>
        <vt:i4>146</vt:i4>
      </vt:variant>
      <vt:variant>
        <vt:i4>0</vt:i4>
      </vt:variant>
      <vt:variant>
        <vt:i4>5</vt:i4>
      </vt:variant>
      <vt:variant>
        <vt:lpwstr/>
      </vt:variant>
      <vt:variant>
        <vt:lpwstr>_Toc132651791</vt:lpwstr>
      </vt:variant>
      <vt:variant>
        <vt:i4>1703985</vt:i4>
      </vt:variant>
      <vt:variant>
        <vt:i4>140</vt:i4>
      </vt:variant>
      <vt:variant>
        <vt:i4>0</vt:i4>
      </vt:variant>
      <vt:variant>
        <vt:i4>5</vt:i4>
      </vt:variant>
      <vt:variant>
        <vt:lpwstr/>
      </vt:variant>
      <vt:variant>
        <vt:lpwstr>_Toc132651790</vt:lpwstr>
      </vt:variant>
      <vt:variant>
        <vt:i4>1769521</vt:i4>
      </vt:variant>
      <vt:variant>
        <vt:i4>134</vt:i4>
      </vt:variant>
      <vt:variant>
        <vt:i4>0</vt:i4>
      </vt:variant>
      <vt:variant>
        <vt:i4>5</vt:i4>
      </vt:variant>
      <vt:variant>
        <vt:lpwstr/>
      </vt:variant>
      <vt:variant>
        <vt:lpwstr>_Toc132651789</vt:lpwstr>
      </vt:variant>
      <vt:variant>
        <vt:i4>1769521</vt:i4>
      </vt:variant>
      <vt:variant>
        <vt:i4>128</vt:i4>
      </vt:variant>
      <vt:variant>
        <vt:i4>0</vt:i4>
      </vt:variant>
      <vt:variant>
        <vt:i4>5</vt:i4>
      </vt:variant>
      <vt:variant>
        <vt:lpwstr/>
      </vt:variant>
      <vt:variant>
        <vt:lpwstr>_Toc132651788</vt:lpwstr>
      </vt:variant>
      <vt:variant>
        <vt:i4>1769521</vt:i4>
      </vt:variant>
      <vt:variant>
        <vt:i4>122</vt:i4>
      </vt:variant>
      <vt:variant>
        <vt:i4>0</vt:i4>
      </vt:variant>
      <vt:variant>
        <vt:i4>5</vt:i4>
      </vt:variant>
      <vt:variant>
        <vt:lpwstr/>
      </vt:variant>
      <vt:variant>
        <vt:lpwstr>_Toc132651787</vt:lpwstr>
      </vt:variant>
      <vt:variant>
        <vt:i4>1769521</vt:i4>
      </vt:variant>
      <vt:variant>
        <vt:i4>116</vt:i4>
      </vt:variant>
      <vt:variant>
        <vt:i4>0</vt:i4>
      </vt:variant>
      <vt:variant>
        <vt:i4>5</vt:i4>
      </vt:variant>
      <vt:variant>
        <vt:lpwstr/>
      </vt:variant>
      <vt:variant>
        <vt:lpwstr>_Toc132651786</vt:lpwstr>
      </vt:variant>
      <vt:variant>
        <vt:i4>1769521</vt:i4>
      </vt:variant>
      <vt:variant>
        <vt:i4>110</vt:i4>
      </vt:variant>
      <vt:variant>
        <vt:i4>0</vt:i4>
      </vt:variant>
      <vt:variant>
        <vt:i4>5</vt:i4>
      </vt:variant>
      <vt:variant>
        <vt:lpwstr/>
      </vt:variant>
      <vt:variant>
        <vt:lpwstr>_Toc132651785</vt:lpwstr>
      </vt:variant>
      <vt:variant>
        <vt:i4>1769521</vt:i4>
      </vt:variant>
      <vt:variant>
        <vt:i4>104</vt:i4>
      </vt:variant>
      <vt:variant>
        <vt:i4>0</vt:i4>
      </vt:variant>
      <vt:variant>
        <vt:i4>5</vt:i4>
      </vt:variant>
      <vt:variant>
        <vt:lpwstr/>
      </vt:variant>
      <vt:variant>
        <vt:lpwstr>_Toc132651784</vt:lpwstr>
      </vt:variant>
      <vt:variant>
        <vt:i4>1769521</vt:i4>
      </vt:variant>
      <vt:variant>
        <vt:i4>98</vt:i4>
      </vt:variant>
      <vt:variant>
        <vt:i4>0</vt:i4>
      </vt:variant>
      <vt:variant>
        <vt:i4>5</vt:i4>
      </vt:variant>
      <vt:variant>
        <vt:lpwstr/>
      </vt:variant>
      <vt:variant>
        <vt:lpwstr>_Toc132651783</vt:lpwstr>
      </vt:variant>
      <vt:variant>
        <vt:i4>1769521</vt:i4>
      </vt:variant>
      <vt:variant>
        <vt:i4>92</vt:i4>
      </vt:variant>
      <vt:variant>
        <vt:i4>0</vt:i4>
      </vt:variant>
      <vt:variant>
        <vt:i4>5</vt:i4>
      </vt:variant>
      <vt:variant>
        <vt:lpwstr/>
      </vt:variant>
      <vt:variant>
        <vt:lpwstr>_Toc132651782</vt:lpwstr>
      </vt:variant>
      <vt:variant>
        <vt:i4>1769521</vt:i4>
      </vt:variant>
      <vt:variant>
        <vt:i4>86</vt:i4>
      </vt:variant>
      <vt:variant>
        <vt:i4>0</vt:i4>
      </vt:variant>
      <vt:variant>
        <vt:i4>5</vt:i4>
      </vt:variant>
      <vt:variant>
        <vt:lpwstr/>
      </vt:variant>
      <vt:variant>
        <vt:lpwstr>_Toc132651781</vt:lpwstr>
      </vt:variant>
      <vt:variant>
        <vt:i4>1769521</vt:i4>
      </vt:variant>
      <vt:variant>
        <vt:i4>80</vt:i4>
      </vt:variant>
      <vt:variant>
        <vt:i4>0</vt:i4>
      </vt:variant>
      <vt:variant>
        <vt:i4>5</vt:i4>
      </vt:variant>
      <vt:variant>
        <vt:lpwstr/>
      </vt:variant>
      <vt:variant>
        <vt:lpwstr>_Toc132651780</vt:lpwstr>
      </vt:variant>
      <vt:variant>
        <vt:i4>1310769</vt:i4>
      </vt:variant>
      <vt:variant>
        <vt:i4>74</vt:i4>
      </vt:variant>
      <vt:variant>
        <vt:i4>0</vt:i4>
      </vt:variant>
      <vt:variant>
        <vt:i4>5</vt:i4>
      </vt:variant>
      <vt:variant>
        <vt:lpwstr/>
      </vt:variant>
      <vt:variant>
        <vt:lpwstr>_Toc132651779</vt:lpwstr>
      </vt:variant>
      <vt:variant>
        <vt:i4>1310769</vt:i4>
      </vt:variant>
      <vt:variant>
        <vt:i4>68</vt:i4>
      </vt:variant>
      <vt:variant>
        <vt:i4>0</vt:i4>
      </vt:variant>
      <vt:variant>
        <vt:i4>5</vt:i4>
      </vt:variant>
      <vt:variant>
        <vt:lpwstr/>
      </vt:variant>
      <vt:variant>
        <vt:lpwstr>_Toc132651778</vt:lpwstr>
      </vt:variant>
      <vt:variant>
        <vt:i4>1310769</vt:i4>
      </vt:variant>
      <vt:variant>
        <vt:i4>62</vt:i4>
      </vt:variant>
      <vt:variant>
        <vt:i4>0</vt:i4>
      </vt:variant>
      <vt:variant>
        <vt:i4>5</vt:i4>
      </vt:variant>
      <vt:variant>
        <vt:lpwstr/>
      </vt:variant>
      <vt:variant>
        <vt:lpwstr>_Toc132651777</vt:lpwstr>
      </vt:variant>
      <vt:variant>
        <vt:i4>1310769</vt:i4>
      </vt:variant>
      <vt:variant>
        <vt:i4>56</vt:i4>
      </vt:variant>
      <vt:variant>
        <vt:i4>0</vt:i4>
      </vt:variant>
      <vt:variant>
        <vt:i4>5</vt:i4>
      </vt:variant>
      <vt:variant>
        <vt:lpwstr/>
      </vt:variant>
      <vt:variant>
        <vt:lpwstr>_Toc132651776</vt:lpwstr>
      </vt:variant>
      <vt:variant>
        <vt:i4>1310769</vt:i4>
      </vt:variant>
      <vt:variant>
        <vt:i4>50</vt:i4>
      </vt:variant>
      <vt:variant>
        <vt:i4>0</vt:i4>
      </vt:variant>
      <vt:variant>
        <vt:i4>5</vt:i4>
      </vt:variant>
      <vt:variant>
        <vt:lpwstr/>
      </vt:variant>
      <vt:variant>
        <vt:lpwstr>_Toc132651775</vt:lpwstr>
      </vt:variant>
      <vt:variant>
        <vt:i4>1310769</vt:i4>
      </vt:variant>
      <vt:variant>
        <vt:i4>44</vt:i4>
      </vt:variant>
      <vt:variant>
        <vt:i4>0</vt:i4>
      </vt:variant>
      <vt:variant>
        <vt:i4>5</vt:i4>
      </vt:variant>
      <vt:variant>
        <vt:lpwstr/>
      </vt:variant>
      <vt:variant>
        <vt:lpwstr>_Toc132651774</vt:lpwstr>
      </vt:variant>
      <vt:variant>
        <vt:i4>1310769</vt:i4>
      </vt:variant>
      <vt:variant>
        <vt:i4>38</vt:i4>
      </vt:variant>
      <vt:variant>
        <vt:i4>0</vt:i4>
      </vt:variant>
      <vt:variant>
        <vt:i4>5</vt:i4>
      </vt:variant>
      <vt:variant>
        <vt:lpwstr/>
      </vt:variant>
      <vt:variant>
        <vt:lpwstr>_Toc132651773</vt:lpwstr>
      </vt:variant>
      <vt:variant>
        <vt:i4>1310769</vt:i4>
      </vt:variant>
      <vt:variant>
        <vt:i4>32</vt:i4>
      </vt:variant>
      <vt:variant>
        <vt:i4>0</vt:i4>
      </vt:variant>
      <vt:variant>
        <vt:i4>5</vt:i4>
      </vt:variant>
      <vt:variant>
        <vt:lpwstr/>
      </vt:variant>
      <vt:variant>
        <vt:lpwstr>_Toc132651772</vt:lpwstr>
      </vt:variant>
      <vt:variant>
        <vt:i4>1310769</vt:i4>
      </vt:variant>
      <vt:variant>
        <vt:i4>26</vt:i4>
      </vt:variant>
      <vt:variant>
        <vt:i4>0</vt:i4>
      </vt:variant>
      <vt:variant>
        <vt:i4>5</vt:i4>
      </vt:variant>
      <vt:variant>
        <vt:lpwstr/>
      </vt:variant>
      <vt:variant>
        <vt:lpwstr>_Toc132651771</vt:lpwstr>
      </vt:variant>
      <vt:variant>
        <vt:i4>1310769</vt:i4>
      </vt:variant>
      <vt:variant>
        <vt:i4>20</vt:i4>
      </vt:variant>
      <vt:variant>
        <vt:i4>0</vt:i4>
      </vt:variant>
      <vt:variant>
        <vt:i4>5</vt:i4>
      </vt:variant>
      <vt:variant>
        <vt:lpwstr/>
      </vt:variant>
      <vt:variant>
        <vt:lpwstr>_Toc132651770</vt:lpwstr>
      </vt:variant>
      <vt:variant>
        <vt:i4>1376305</vt:i4>
      </vt:variant>
      <vt:variant>
        <vt:i4>14</vt:i4>
      </vt:variant>
      <vt:variant>
        <vt:i4>0</vt:i4>
      </vt:variant>
      <vt:variant>
        <vt:i4>5</vt:i4>
      </vt:variant>
      <vt:variant>
        <vt:lpwstr/>
      </vt:variant>
      <vt:variant>
        <vt:lpwstr>_Toc132651769</vt:lpwstr>
      </vt:variant>
      <vt:variant>
        <vt:i4>1376305</vt:i4>
      </vt:variant>
      <vt:variant>
        <vt:i4>8</vt:i4>
      </vt:variant>
      <vt:variant>
        <vt:i4>0</vt:i4>
      </vt:variant>
      <vt:variant>
        <vt:i4>5</vt:i4>
      </vt:variant>
      <vt:variant>
        <vt:lpwstr/>
      </vt:variant>
      <vt:variant>
        <vt:lpwstr>_Toc132651768</vt:lpwstr>
      </vt:variant>
      <vt:variant>
        <vt:i4>1376305</vt:i4>
      </vt:variant>
      <vt:variant>
        <vt:i4>2</vt:i4>
      </vt:variant>
      <vt:variant>
        <vt:i4>0</vt:i4>
      </vt:variant>
      <vt:variant>
        <vt:i4>5</vt:i4>
      </vt:variant>
      <vt:variant>
        <vt:lpwstr/>
      </vt:variant>
      <vt:variant>
        <vt:lpwstr>_Toc132651767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「平成25年度 医療機器・サービス国際化推進事業」公募要領</dc:title>
  <dc:subject/>
  <dc:creator>Medical Excellence JAPAN</dc:creator>
  <cp:keywords/>
  <dc:description/>
  <cp:lastModifiedBy>K</cp:lastModifiedBy>
  <cp:revision>9</cp:revision>
  <cp:lastPrinted>2025-04-21T04:34:00Z</cp:lastPrinted>
  <dcterms:created xsi:type="dcterms:W3CDTF">2025-04-21T05:18:00Z</dcterms:created>
  <dcterms:modified xsi:type="dcterms:W3CDTF">2025-04-21T06:20:00Z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0x010100EEEC8431F10A4B46A871FB4DCA84CF3F</vt:lpwstr>
  </property>
  <property fmtid="{D5CDD505-2E9C-101B-9397-08002B2CF9AE}" pid="3" name="MediaServiceImageTags">
    <vt:lpwstr/>
  </property>
</Properties>
</file>